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36EA1C" w14:textId="77777777" w:rsidR="00B836CC" w:rsidRPr="00D659DC" w:rsidRDefault="00B836CC" w:rsidP="000A394E"/>
    <w:p w14:paraId="56C02A55" w14:textId="77777777" w:rsidR="00B836CC" w:rsidRPr="00D659DC" w:rsidRDefault="00B836CC" w:rsidP="000A394E"/>
    <w:p w14:paraId="2524E9F4" w14:textId="77777777" w:rsidR="00B836CC" w:rsidRPr="00D659DC" w:rsidRDefault="00B836CC" w:rsidP="000A394E"/>
    <w:p w14:paraId="142FFEC6" w14:textId="77777777" w:rsidR="00B836CC" w:rsidRPr="00D659DC" w:rsidRDefault="00B836CC" w:rsidP="000A394E"/>
    <w:p w14:paraId="104DB033" w14:textId="77777777" w:rsidR="00B836CC" w:rsidRPr="00D659DC" w:rsidRDefault="00B836CC" w:rsidP="000A394E"/>
    <w:p w14:paraId="6E1CC3C8" w14:textId="77777777" w:rsidR="00B836CC" w:rsidRDefault="00B836CC" w:rsidP="000A394E"/>
    <w:p w14:paraId="608FD3D4" w14:textId="77777777" w:rsidR="00B836CC" w:rsidRPr="00D659DC" w:rsidRDefault="00B836CC" w:rsidP="000A394E"/>
    <w:p w14:paraId="08BE55BE" w14:textId="77777777" w:rsidR="00B836CC" w:rsidRPr="00FA3D7C" w:rsidRDefault="00B836CC" w:rsidP="000A394E"/>
    <w:p w14:paraId="37E710CB" w14:textId="52A0D644" w:rsidR="00F72EEA" w:rsidRPr="00B413B4" w:rsidRDefault="00A744CE" w:rsidP="004951C2">
      <w:pPr>
        <w:widowControl w:val="0"/>
        <w:jc w:val="center"/>
        <w:rPr>
          <w:b/>
          <w:bCs/>
          <w:sz w:val="72"/>
          <w:szCs w:val="72"/>
        </w:rPr>
      </w:pPr>
      <w:r w:rsidRPr="00B413B4">
        <w:rPr>
          <w:b/>
          <w:bCs/>
          <w:sz w:val="72"/>
          <w:szCs w:val="72"/>
        </w:rPr>
        <w:t>NETWORK RECOVERY PLAN</w:t>
      </w:r>
    </w:p>
    <w:p w14:paraId="7F48D427" w14:textId="27FFDA20" w:rsidR="008908E8" w:rsidRPr="00B413B4" w:rsidRDefault="008908E8" w:rsidP="008908E8">
      <w:pPr>
        <w:jc w:val="center"/>
        <w:rPr>
          <w:b/>
          <w:bCs/>
          <w:sz w:val="52"/>
          <w:szCs w:val="52"/>
        </w:rPr>
      </w:pPr>
    </w:p>
    <w:p w14:paraId="1D5FBE24" w14:textId="77777777" w:rsidR="008908E8" w:rsidRPr="008908E8" w:rsidRDefault="008908E8" w:rsidP="008908E8">
      <w:pPr>
        <w:jc w:val="center"/>
        <w:rPr>
          <w:sz w:val="52"/>
          <w:szCs w:val="52"/>
        </w:rPr>
      </w:pPr>
    </w:p>
    <w:p w14:paraId="142EF713" w14:textId="77777777" w:rsidR="00CC1667" w:rsidRPr="008111C1" w:rsidRDefault="00CC1667" w:rsidP="000A394E"/>
    <w:p w14:paraId="646CDAD8" w14:textId="61AD0BDE" w:rsidR="00DF57BB" w:rsidRPr="00B413B4" w:rsidRDefault="00A744CE" w:rsidP="004951C2">
      <w:pPr>
        <w:widowControl w:val="0"/>
        <w:jc w:val="center"/>
        <w:rPr>
          <w:b/>
          <w:bCs/>
          <w:sz w:val="56"/>
          <w:szCs w:val="56"/>
        </w:rPr>
      </w:pPr>
      <w:r w:rsidRPr="00B413B4">
        <w:rPr>
          <w:b/>
          <w:bCs/>
          <w:sz w:val="56"/>
          <w:szCs w:val="56"/>
        </w:rPr>
        <w:t>CELL ON WHEELS</w:t>
      </w:r>
    </w:p>
    <w:p w14:paraId="05299E09" w14:textId="7D21881E" w:rsidR="005F4CBA" w:rsidRPr="00B413B4" w:rsidRDefault="00B413B4" w:rsidP="004951C2">
      <w:pPr>
        <w:widowControl w:val="0"/>
        <w:jc w:val="center"/>
        <w:rPr>
          <w:sz w:val="40"/>
          <w:szCs w:val="40"/>
        </w:rPr>
      </w:pPr>
      <w:r w:rsidRPr="00B413B4">
        <w:rPr>
          <w:sz w:val="40"/>
          <w:szCs w:val="40"/>
        </w:rPr>
        <w:t xml:space="preserve">GENERAL </w:t>
      </w:r>
      <w:r w:rsidR="005F4CBA" w:rsidRPr="00B413B4">
        <w:rPr>
          <w:sz w:val="40"/>
          <w:szCs w:val="40"/>
        </w:rPr>
        <w:t>REQUIREMENTS</w:t>
      </w:r>
    </w:p>
    <w:p w14:paraId="3B2B1BDD" w14:textId="77777777" w:rsidR="00B836CC" w:rsidRPr="008908E8" w:rsidRDefault="00B836CC" w:rsidP="008908E8">
      <w:pPr>
        <w:jc w:val="center"/>
        <w:rPr>
          <w:sz w:val="44"/>
          <w:szCs w:val="44"/>
        </w:rPr>
      </w:pPr>
    </w:p>
    <w:p w14:paraId="7FD8CDB7" w14:textId="77777777" w:rsidR="00567B8D" w:rsidRPr="00FA3D7C" w:rsidRDefault="00567B8D" w:rsidP="000A394E"/>
    <w:p w14:paraId="4CC76DE0" w14:textId="77777777" w:rsidR="00B836CC" w:rsidRPr="00FA3D7C" w:rsidRDefault="00B836CC" w:rsidP="000A394E"/>
    <w:p w14:paraId="19CF1693" w14:textId="77777777" w:rsidR="00B836CC" w:rsidRPr="00FA3D7C" w:rsidRDefault="00B836CC" w:rsidP="000A394E"/>
    <w:p w14:paraId="09DAB333" w14:textId="77777777" w:rsidR="004951C2" w:rsidRPr="00F64780" w:rsidRDefault="004951C2" w:rsidP="004951C2">
      <w:pPr>
        <w:widowControl w:val="0"/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Rollout </w:t>
      </w:r>
      <w:r w:rsidRPr="00F64780">
        <w:rPr>
          <w:sz w:val="44"/>
          <w:szCs w:val="44"/>
        </w:rPr>
        <w:t>Department</w:t>
      </w:r>
    </w:p>
    <w:p w14:paraId="26196620" w14:textId="37FB2CCF" w:rsidR="004951C2" w:rsidRPr="00F64780" w:rsidRDefault="004951C2" w:rsidP="004951C2">
      <w:pPr>
        <w:widowControl w:val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Sites Build/Civil Works </w:t>
      </w:r>
    </w:p>
    <w:p w14:paraId="47E10A5A" w14:textId="77777777" w:rsidR="00B836CC" w:rsidRDefault="00B836CC" w:rsidP="000A394E"/>
    <w:p w14:paraId="679823C3" w14:textId="7D0E2D9C" w:rsidR="008908E8" w:rsidRDefault="008908E8" w:rsidP="000A394E"/>
    <w:p w14:paraId="23F8C544" w14:textId="19B48478" w:rsidR="008908E8" w:rsidRDefault="008908E8" w:rsidP="000A394E"/>
    <w:p w14:paraId="3D4A9D00" w14:textId="7275E5AF" w:rsidR="008908E8" w:rsidRDefault="008908E8" w:rsidP="000A394E"/>
    <w:p w14:paraId="2FF95EDD" w14:textId="0CB91A88" w:rsidR="008908E8" w:rsidRDefault="008908E8" w:rsidP="000A394E"/>
    <w:p w14:paraId="343B8981" w14:textId="6B16F93F" w:rsidR="008908E8" w:rsidRDefault="008908E8" w:rsidP="000A394E"/>
    <w:p w14:paraId="6B64C87D" w14:textId="146C651D" w:rsidR="008908E8" w:rsidRDefault="008908E8" w:rsidP="000A394E"/>
    <w:p w14:paraId="1D6FCD33" w14:textId="651FD1D3" w:rsidR="008908E8" w:rsidRDefault="008908E8" w:rsidP="000A394E"/>
    <w:p w14:paraId="10C1839E" w14:textId="6AE2F074" w:rsidR="008908E8" w:rsidRDefault="008908E8" w:rsidP="000A394E"/>
    <w:p w14:paraId="4562EEC6" w14:textId="7F6EED14" w:rsidR="008908E8" w:rsidRDefault="008908E8" w:rsidP="000A394E"/>
    <w:p w14:paraId="5D8A1F96" w14:textId="16EA9922" w:rsidR="008908E8" w:rsidRDefault="008908E8" w:rsidP="000A394E"/>
    <w:p w14:paraId="41016672" w14:textId="6DC40CFC" w:rsidR="008908E8" w:rsidRDefault="008908E8" w:rsidP="000A394E"/>
    <w:p w14:paraId="15331D21" w14:textId="64F13EF2" w:rsidR="008908E8" w:rsidRDefault="008908E8" w:rsidP="000A394E"/>
    <w:p w14:paraId="53272884" w14:textId="77777777" w:rsidR="00B836CC" w:rsidRDefault="00B836CC" w:rsidP="000A394E"/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268"/>
        <w:gridCol w:w="851"/>
        <w:gridCol w:w="1701"/>
        <w:gridCol w:w="1701"/>
        <w:gridCol w:w="1551"/>
        <w:gridCol w:w="888"/>
      </w:tblGrid>
      <w:tr w:rsidR="00B836CC" w:rsidRPr="008E65E4" w14:paraId="5A58F2E9" w14:textId="77777777" w:rsidTr="00F21AD5">
        <w:trPr>
          <w:cantSplit/>
          <w:trHeight w:val="408"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04A3C27" w14:textId="77777777" w:rsidR="00B836CC" w:rsidRPr="00B0584B" w:rsidRDefault="00B836CC" w:rsidP="000A394E">
            <w:r w:rsidRPr="00B0584B">
              <w:t>Doc. N</w:t>
            </w:r>
            <w:r>
              <w:t>o</w:t>
            </w:r>
            <w:r w:rsidRPr="00B0584B"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AF262BB" w14:textId="77777777" w:rsidR="00B836CC" w:rsidRPr="00B0584B" w:rsidRDefault="00B836CC" w:rsidP="000A394E">
            <w:r w:rsidRPr="00B0584B">
              <w:t>Rev #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FC2937A" w14:textId="77777777" w:rsidR="00B836CC" w:rsidRPr="00B0584B" w:rsidRDefault="00B836CC" w:rsidP="000A394E">
            <w:r w:rsidRPr="00B0584B">
              <w:t xml:space="preserve">Prepared by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6A0663F" w14:textId="77777777" w:rsidR="00B836CC" w:rsidRPr="00B0584B" w:rsidRDefault="00B836CC" w:rsidP="000A394E">
            <w:r w:rsidRPr="00B0584B">
              <w:t>Verified by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27F37D5" w14:textId="77777777" w:rsidR="00B836CC" w:rsidRPr="00B0584B" w:rsidRDefault="00B836CC" w:rsidP="000A394E">
            <w:r w:rsidRPr="00B0584B">
              <w:t>Date</w:t>
            </w:r>
          </w:p>
        </w:tc>
        <w:tc>
          <w:tcPr>
            <w:tcW w:w="88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58DC203" w14:textId="77777777" w:rsidR="00B836CC" w:rsidRPr="00B0584B" w:rsidRDefault="00B836CC" w:rsidP="000A394E">
            <w:r w:rsidRPr="00B0584B">
              <w:t>Pages</w:t>
            </w:r>
          </w:p>
        </w:tc>
      </w:tr>
      <w:tr w:rsidR="00B836CC" w:rsidRPr="008E65E4" w14:paraId="52CABB2C" w14:textId="77777777" w:rsidTr="00F21AD5">
        <w:trPr>
          <w:cantSplit/>
          <w:trHeight w:val="418"/>
          <w:jc w:val="center"/>
        </w:trPr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6BBE5F" w14:textId="2CE93D9C" w:rsidR="00B836CC" w:rsidRPr="008E65E4" w:rsidRDefault="008908E8" w:rsidP="000A394E">
            <w:r>
              <w:t>MIC1</w:t>
            </w:r>
            <w:r w:rsidR="00525522">
              <w:t>.</w:t>
            </w:r>
            <w:r w:rsidR="00A744CE">
              <w:t>COW</w:t>
            </w:r>
            <w:r w:rsidR="00525522">
              <w:t>.2024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3014D" w14:textId="7315E3BE" w:rsidR="00B836CC" w:rsidRPr="008E65E4" w:rsidRDefault="000743D3" w:rsidP="000A394E">
            <w:pPr>
              <w:rPr>
                <w:szCs w:val="32"/>
              </w:rPr>
            </w:pPr>
            <w:r>
              <w:t>1.</w:t>
            </w:r>
            <w:r w:rsidR="001F4F1C">
              <w:t>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05C90F" w14:textId="7AA19A17" w:rsidR="008A733F" w:rsidRPr="008E65E4" w:rsidRDefault="008A733F" w:rsidP="000A394E">
            <w:r>
              <w:t>G. GEAGEA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EEF01" w14:textId="39E2E08D" w:rsidR="00B836CC" w:rsidRPr="008E65E4" w:rsidRDefault="00FB38ED" w:rsidP="000A394E">
            <w:r>
              <w:t>B</w:t>
            </w:r>
            <w:r w:rsidR="00414431">
              <w:t>. MERHEJ</w:t>
            </w:r>
          </w:p>
        </w:tc>
        <w:tc>
          <w:tcPr>
            <w:tcW w:w="15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240029" w14:textId="29E7495D" w:rsidR="00B836CC" w:rsidRPr="008E65E4" w:rsidRDefault="00F72EEA" w:rsidP="000A394E">
            <w:r>
              <w:t>Oct. 4</w:t>
            </w:r>
            <w:r w:rsidR="00A96C20">
              <w:t>, 20</w:t>
            </w:r>
            <w:r w:rsidR="00CC1667">
              <w:t>24</w:t>
            </w:r>
          </w:p>
        </w:tc>
        <w:tc>
          <w:tcPr>
            <w:tcW w:w="88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703D4" w14:textId="7E5F78EB" w:rsidR="00B836CC" w:rsidRPr="008E65E4" w:rsidRDefault="005268D8" w:rsidP="00B45FB5">
            <w:pPr>
              <w:jc w:val="center"/>
              <w:rPr>
                <w:rStyle w:val="PageNumber"/>
                <w:szCs w:val="32"/>
              </w:rPr>
            </w:pPr>
            <w:r>
              <w:rPr>
                <w:rStyle w:val="PageNumber"/>
                <w:szCs w:val="32"/>
              </w:rPr>
              <w:t>6</w:t>
            </w:r>
          </w:p>
        </w:tc>
      </w:tr>
    </w:tbl>
    <w:p w14:paraId="79AD419A" w14:textId="77777777" w:rsidR="000A5ED2" w:rsidRDefault="000A5ED2" w:rsidP="000A394E"/>
    <w:p w14:paraId="42D77461" w14:textId="5E3F5F27" w:rsidR="00F72EEA" w:rsidRDefault="00F72EEA" w:rsidP="000A394E">
      <w:r>
        <w:br w:type="page"/>
      </w:r>
    </w:p>
    <w:p w14:paraId="40324B7C" w14:textId="77777777" w:rsidR="000A5ED2" w:rsidRDefault="000A5ED2" w:rsidP="000A394E"/>
    <w:p w14:paraId="467B7B33" w14:textId="06BAAEFB" w:rsidR="00B836CC" w:rsidRPr="00D9368F" w:rsidRDefault="00D9368F" w:rsidP="000A394E">
      <w:r w:rsidRPr="00D9368F">
        <w:t>Table of Contents</w:t>
      </w:r>
    </w:p>
    <w:p w14:paraId="0A3222CE" w14:textId="77777777" w:rsidR="00D9368F" w:rsidRPr="00D659DC" w:rsidRDefault="00D9368F" w:rsidP="000A394E"/>
    <w:p w14:paraId="13450B8A" w14:textId="5FAAEB6E" w:rsidR="00206FD9" w:rsidRDefault="005E1793">
      <w:pPr>
        <w:pStyle w:val="TOC1"/>
        <w:tabs>
          <w:tab w:val="left" w:pos="440"/>
          <w:tab w:val="right" w:leader="dot" w:pos="9017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r>
        <w:rPr>
          <w:rStyle w:val="BookTitle"/>
        </w:rPr>
        <w:fldChar w:fldCharType="begin"/>
      </w:r>
      <w:r>
        <w:rPr>
          <w:rStyle w:val="BookTitle"/>
        </w:rPr>
        <w:instrText xml:space="preserve"> TOC \o "1-2" \h \z \u </w:instrText>
      </w:r>
      <w:r>
        <w:rPr>
          <w:rStyle w:val="BookTitle"/>
        </w:rPr>
        <w:fldChar w:fldCharType="separate"/>
      </w:r>
      <w:hyperlink w:anchor="_Toc179026494" w:history="1">
        <w:r w:rsidR="00206FD9" w:rsidRPr="00C46A74">
          <w:rPr>
            <w:rStyle w:val="Hyperlink"/>
            <w:noProof/>
          </w:rPr>
          <w:t>1</w:t>
        </w:r>
        <w:r w:rsidR="00206FD9"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06FD9" w:rsidRPr="00C46A74">
          <w:rPr>
            <w:rStyle w:val="Hyperlink"/>
            <w:noProof/>
          </w:rPr>
          <w:t>SUMMARY</w:t>
        </w:r>
        <w:r w:rsidR="00206FD9">
          <w:rPr>
            <w:noProof/>
            <w:webHidden/>
          </w:rPr>
          <w:tab/>
        </w:r>
        <w:r w:rsidR="00206FD9">
          <w:rPr>
            <w:noProof/>
            <w:webHidden/>
          </w:rPr>
          <w:fldChar w:fldCharType="begin"/>
        </w:r>
        <w:r w:rsidR="00206FD9">
          <w:rPr>
            <w:noProof/>
            <w:webHidden/>
          </w:rPr>
          <w:instrText xml:space="preserve"> PAGEREF _Toc179026494 \h </w:instrText>
        </w:r>
        <w:r w:rsidR="00206FD9">
          <w:rPr>
            <w:noProof/>
            <w:webHidden/>
          </w:rPr>
        </w:r>
        <w:r w:rsidR="00206FD9">
          <w:rPr>
            <w:noProof/>
            <w:webHidden/>
          </w:rPr>
          <w:fldChar w:fldCharType="separate"/>
        </w:r>
        <w:r w:rsidR="00206FD9">
          <w:rPr>
            <w:noProof/>
            <w:webHidden/>
          </w:rPr>
          <w:t>3</w:t>
        </w:r>
        <w:r w:rsidR="00206FD9">
          <w:rPr>
            <w:noProof/>
            <w:webHidden/>
          </w:rPr>
          <w:fldChar w:fldCharType="end"/>
        </w:r>
      </w:hyperlink>
    </w:p>
    <w:p w14:paraId="5AD879A2" w14:textId="2287D744" w:rsidR="00206FD9" w:rsidRDefault="00000000">
      <w:pPr>
        <w:pStyle w:val="TOC1"/>
        <w:tabs>
          <w:tab w:val="left" w:pos="440"/>
          <w:tab w:val="right" w:leader="dot" w:pos="9017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179026495" w:history="1">
        <w:r w:rsidR="00206FD9" w:rsidRPr="00C46A74">
          <w:rPr>
            <w:rStyle w:val="Hyperlink"/>
            <w:noProof/>
          </w:rPr>
          <w:t>2</w:t>
        </w:r>
        <w:r w:rsidR="00206FD9"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06FD9" w:rsidRPr="00C46A74">
          <w:rPr>
            <w:rStyle w:val="Hyperlink"/>
            <w:noProof/>
          </w:rPr>
          <w:t>REQUIREMENTS</w:t>
        </w:r>
        <w:r w:rsidR="00206FD9">
          <w:rPr>
            <w:noProof/>
            <w:webHidden/>
          </w:rPr>
          <w:tab/>
        </w:r>
        <w:r w:rsidR="00206FD9">
          <w:rPr>
            <w:noProof/>
            <w:webHidden/>
          </w:rPr>
          <w:fldChar w:fldCharType="begin"/>
        </w:r>
        <w:r w:rsidR="00206FD9">
          <w:rPr>
            <w:noProof/>
            <w:webHidden/>
          </w:rPr>
          <w:instrText xml:space="preserve"> PAGEREF _Toc179026495 \h </w:instrText>
        </w:r>
        <w:r w:rsidR="00206FD9">
          <w:rPr>
            <w:noProof/>
            <w:webHidden/>
          </w:rPr>
        </w:r>
        <w:r w:rsidR="00206FD9">
          <w:rPr>
            <w:noProof/>
            <w:webHidden/>
          </w:rPr>
          <w:fldChar w:fldCharType="separate"/>
        </w:r>
        <w:r w:rsidR="00206FD9">
          <w:rPr>
            <w:noProof/>
            <w:webHidden/>
          </w:rPr>
          <w:t>3</w:t>
        </w:r>
        <w:r w:rsidR="00206FD9">
          <w:rPr>
            <w:noProof/>
            <w:webHidden/>
          </w:rPr>
          <w:fldChar w:fldCharType="end"/>
        </w:r>
      </w:hyperlink>
    </w:p>
    <w:p w14:paraId="3DBF2726" w14:textId="01201F12" w:rsidR="00206FD9" w:rsidRDefault="00000000">
      <w:pPr>
        <w:pStyle w:val="TOC2"/>
        <w:tabs>
          <w:tab w:val="left" w:pos="960"/>
          <w:tab w:val="right" w:leader="dot" w:pos="9017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179026496" w:history="1">
        <w:r w:rsidR="00206FD9" w:rsidRPr="00C46A74">
          <w:rPr>
            <w:rStyle w:val="Hyperlink"/>
            <w:noProof/>
          </w:rPr>
          <w:t>2.1</w:t>
        </w:r>
        <w:r w:rsidR="00206FD9"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06FD9" w:rsidRPr="00C46A74">
          <w:rPr>
            <w:rStyle w:val="Hyperlink"/>
            <w:noProof/>
          </w:rPr>
          <w:t>GENERAL</w:t>
        </w:r>
        <w:r w:rsidR="00206FD9">
          <w:rPr>
            <w:noProof/>
            <w:webHidden/>
          </w:rPr>
          <w:tab/>
        </w:r>
        <w:r w:rsidR="00206FD9">
          <w:rPr>
            <w:noProof/>
            <w:webHidden/>
          </w:rPr>
          <w:fldChar w:fldCharType="begin"/>
        </w:r>
        <w:r w:rsidR="00206FD9">
          <w:rPr>
            <w:noProof/>
            <w:webHidden/>
          </w:rPr>
          <w:instrText xml:space="preserve"> PAGEREF _Toc179026496 \h </w:instrText>
        </w:r>
        <w:r w:rsidR="00206FD9">
          <w:rPr>
            <w:noProof/>
            <w:webHidden/>
          </w:rPr>
        </w:r>
        <w:r w:rsidR="00206FD9">
          <w:rPr>
            <w:noProof/>
            <w:webHidden/>
          </w:rPr>
          <w:fldChar w:fldCharType="separate"/>
        </w:r>
        <w:r w:rsidR="00206FD9">
          <w:rPr>
            <w:noProof/>
            <w:webHidden/>
          </w:rPr>
          <w:t>3</w:t>
        </w:r>
        <w:r w:rsidR="00206FD9">
          <w:rPr>
            <w:noProof/>
            <w:webHidden/>
          </w:rPr>
          <w:fldChar w:fldCharType="end"/>
        </w:r>
      </w:hyperlink>
    </w:p>
    <w:p w14:paraId="694DBAD6" w14:textId="258C10C0" w:rsidR="00206FD9" w:rsidRDefault="00000000">
      <w:pPr>
        <w:pStyle w:val="TOC2"/>
        <w:tabs>
          <w:tab w:val="left" w:pos="960"/>
          <w:tab w:val="right" w:leader="dot" w:pos="9017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179026497" w:history="1">
        <w:r w:rsidR="00206FD9" w:rsidRPr="00C46A74">
          <w:rPr>
            <w:rStyle w:val="Hyperlink"/>
            <w:noProof/>
          </w:rPr>
          <w:t>2.2</w:t>
        </w:r>
        <w:r w:rsidR="00206FD9"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06FD9" w:rsidRPr="00C46A74">
          <w:rPr>
            <w:rStyle w:val="Hyperlink"/>
            <w:noProof/>
          </w:rPr>
          <w:t>TOWER</w:t>
        </w:r>
        <w:r w:rsidR="00206FD9">
          <w:rPr>
            <w:noProof/>
            <w:webHidden/>
          </w:rPr>
          <w:tab/>
        </w:r>
        <w:r w:rsidR="00206FD9">
          <w:rPr>
            <w:noProof/>
            <w:webHidden/>
          </w:rPr>
          <w:fldChar w:fldCharType="begin"/>
        </w:r>
        <w:r w:rsidR="00206FD9">
          <w:rPr>
            <w:noProof/>
            <w:webHidden/>
          </w:rPr>
          <w:instrText xml:space="preserve"> PAGEREF _Toc179026497 \h </w:instrText>
        </w:r>
        <w:r w:rsidR="00206FD9">
          <w:rPr>
            <w:noProof/>
            <w:webHidden/>
          </w:rPr>
        </w:r>
        <w:r w:rsidR="00206FD9">
          <w:rPr>
            <w:noProof/>
            <w:webHidden/>
          </w:rPr>
          <w:fldChar w:fldCharType="separate"/>
        </w:r>
        <w:r w:rsidR="00206FD9">
          <w:rPr>
            <w:noProof/>
            <w:webHidden/>
          </w:rPr>
          <w:t>3</w:t>
        </w:r>
        <w:r w:rsidR="00206FD9">
          <w:rPr>
            <w:noProof/>
            <w:webHidden/>
          </w:rPr>
          <w:fldChar w:fldCharType="end"/>
        </w:r>
      </w:hyperlink>
    </w:p>
    <w:p w14:paraId="6605A25E" w14:textId="7702F94B" w:rsidR="00206FD9" w:rsidRDefault="00000000">
      <w:pPr>
        <w:pStyle w:val="TOC2"/>
        <w:tabs>
          <w:tab w:val="left" w:pos="960"/>
          <w:tab w:val="right" w:leader="dot" w:pos="9017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179026498" w:history="1">
        <w:r w:rsidR="00206FD9" w:rsidRPr="00C46A74">
          <w:rPr>
            <w:rStyle w:val="Hyperlink"/>
            <w:noProof/>
          </w:rPr>
          <w:t>2.3</w:t>
        </w:r>
        <w:r w:rsidR="00206FD9"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06FD9" w:rsidRPr="00C46A74">
          <w:rPr>
            <w:rStyle w:val="Hyperlink"/>
            <w:noProof/>
          </w:rPr>
          <w:t>TRAILER</w:t>
        </w:r>
        <w:r w:rsidR="00206FD9">
          <w:rPr>
            <w:noProof/>
            <w:webHidden/>
          </w:rPr>
          <w:tab/>
        </w:r>
        <w:r w:rsidR="00206FD9">
          <w:rPr>
            <w:noProof/>
            <w:webHidden/>
          </w:rPr>
          <w:fldChar w:fldCharType="begin"/>
        </w:r>
        <w:r w:rsidR="00206FD9">
          <w:rPr>
            <w:noProof/>
            <w:webHidden/>
          </w:rPr>
          <w:instrText xml:space="preserve"> PAGEREF _Toc179026498 \h </w:instrText>
        </w:r>
        <w:r w:rsidR="00206FD9">
          <w:rPr>
            <w:noProof/>
            <w:webHidden/>
          </w:rPr>
        </w:r>
        <w:r w:rsidR="00206FD9">
          <w:rPr>
            <w:noProof/>
            <w:webHidden/>
          </w:rPr>
          <w:fldChar w:fldCharType="separate"/>
        </w:r>
        <w:r w:rsidR="00206FD9">
          <w:rPr>
            <w:noProof/>
            <w:webHidden/>
          </w:rPr>
          <w:t>3</w:t>
        </w:r>
        <w:r w:rsidR="00206FD9">
          <w:rPr>
            <w:noProof/>
            <w:webHidden/>
          </w:rPr>
          <w:fldChar w:fldCharType="end"/>
        </w:r>
      </w:hyperlink>
    </w:p>
    <w:p w14:paraId="0132EF4E" w14:textId="56AAB83F" w:rsidR="00206FD9" w:rsidRDefault="00000000">
      <w:pPr>
        <w:pStyle w:val="TOC2"/>
        <w:tabs>
          <w:tab w:val="left" w:pos="960"/>
          <w:tab w:val="right" w:leader="dot" w:pos="9017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179026499" w:history="1">
        <w:r w:rsidR="00206FD9" w:rsidRPr="00C46A74">
          <w:rPr>
            <w:rStyle w:val="Hyperlink"/>
            <w:noProof/>
          </w:rPr>
          <w:t>2.4</w:t>
        </w:r>
        <w:r w:rsidR="00206FD9"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06FD9" w:rsidRPr="00C46A74">
          <w:rPr>
            <w:rStyle w:val="Hyperlink"/>
            <w:noProof/>
          </w:rPr>
          <w:t>EQUIPMENT</w:t>
        </w:r>
        <w:r w:rsidR="00206FD9">
          <w:rPr>
            <w:noProof/>
            <w:webHidden/>
          </w:rPr>
          <w:tab/>
        </w:r>
        <w:r w:rsidR="00206FD9">
          <w:rPr>
            <w:noProof/>
            <w:webHidden/>
          </w:rPr>
          <w:fldChar w:fldCharType="begin"/>
        </w:r>
        <w:r w:rsidR="00206FD9">
          <w:rPr>
            <w:noProof/>
            <w:webHidden/>
          </w:rPr>
          <w:instrText xml:space="preserve"> PAGEREF _Toc179026499 \h </w:instrText>
        </w:r>
        <w:r w:rsidR="00206FD9">
          <w:rPr>
            <w:noProof/>
            <w:webHidden/>
          </w:rPr>
        </w:r>
        <w:r w:rsidR="00206FD9">
          <w:rPr>
            <w:noProof/>
            <w:webHidden/>
          </w:rPr>
          <w:fldChar w:fldCharType="separate"/>
        </w:r>
        <w:r w:rsidR="00206FD9">
          <w:rPr>
            <w:noProof/>
            <w:webHidden/>
          </w:rPr>
          <w:t>4</w:t>
        </w:r>
        <w:r w:rsidR="00206FD9">
          <w:rPr>
            <w:noProof/>
            <w:webHidden/>
          </w:rPr>
          <w:fldChar w:fldCharType="end"/>
        </w:r>
      </w:hyperlink>
    </w:p>
    <w:p w14:paraId="1A13402E" w14:textId="2D430721" w:rsidR="00206FD9" w:rsidRDefault="00000000">
      <w:pPr>
        <w:pStyle w:val="TOC2"/>
        <w:tabs>
          <w:tab w:val="left" w:pos="960"/>
          <w:tab w:val="right" w:leader="dot" w:pos="9017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179026500" w:history="1">
        <w:r w:rsidR="00206FD9" w:rsidRPr="00C46A74">
          <w:rPr>
            <w:rStyle w:val="Hyperlink"/>
            <w:noProof/>
          </w:rPr>
          <w:t>2.5</w:t>
        </w:r>
        <w:r w:rsidR="00206FD9"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06FD9" w:rsidRPr="00C46A74">
          <w:rPr>
            <w:rStyle w:val="Hyperlink"/>
            <w:noProof/>
          </w:rPr>
          <w:t>GENERATOR AND FUEL TANK</w:t>
        </w:r>
        <w:r w:rsidR="00206FD9">
          <w:rPr>
            <w:noProof/>
            <w:webHidden/>
          </w:rPr>
          <w:tab/>
        </w:r>
        <w:r w:rsidR="00206FD9">
          <w:rPr>
            <w:noProof/>
            <w:webHidden/>
          </w:rPr>
          <w:fldChar w:fldCharType="begin"/>
        </w:r>
        <w:r w:rsidR="00206FD9">
          <w:rPr>
            <w:noProof/>
            <w:webHidden/>
          </w:rPr>
          <w:instrText xml:space="preserve"> PAGEREF _Toc179026500 \h </w:instrText>
        </w:r>
        <w:r w:rsidR="00206FD9">
          <w:rPr>
            <w:noProof/>
            <w:webHidden/>
          </w:rPr>
        </w:r>
        <w:r w:rsidR="00206FD9">
          <w:rPr>
            <w:noProof/>
            <w:webHidden/>
          </w:rPr>
          <w:fldChar w:fldCharType="separate"/>
        </w:r>
        <w:r w:rsidR="00206FD9">
          <w:rPr>
            <w:noProof/>
            <w:webHidden/>
          </w:rPr>
          <w:t>4</w:t>
        </w:r>
        <w:r w:rsidR="00206FD9">
          <w:rPr>
            <w:noProof/>
            <w:webHidden/>
          </w:rPr>
          <w:fldChar w:fldCharType="end"/>
        </w:r>
      </w:hyperlink>
    </w:p>
    <w:p w14:paraId="6F91EB11" w14:textId="4D71BC50" w:rsidR="00206FD9" w:rsidRDefault="00000000">
      <w:pPr>
        <w:pStyle w:val="TOC2"/>
        <w:tabs>
          <w:tab w:val="left" w:pos="960"/>
          <w:tab w:val="right" w:leader="dot" w:pos="9017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179026501" w:history="1">
        <w:r w:rsidR="00206FD9" w:rsidRPr="00C46A74">
          <w:rPr>
            <w:rStyle w:val="Hyperlink"/>
            <w:noProof/>
          </w:rPr>
          <w:t>2.6</w:t>
        </w:r>
        <w:r w:rsidR="00206FD9"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06FD9" w:rsidRPr="00C46A74">
          <w:rPr>
            <w:rStyle w:val="Hyperlink"/>
            <w:noProof/>
          </w:rPr>
          <w:t>ELECTRICAL REQUIREMENTS</w:t>
        </w:r>
        <w:r w:rsidR="00206FD9">
          <w:rPr>
            <w:noProof/>
            <w:webHidden/>
          </w:rPr>
          <w:tab/>
        </w:r>
        <w:r w:rsidR="00206FD9">
          <w:rPr>
            <w:noProof/>
            <w:webHidden/>
          </w:rPr>
          <w:fldChar w:fldCharType="begin"/>
        </w:r>
        <w:r w:rsidR="00206FD9">
          <w:rPr>
            <w:noProof/>
            <w:webHidden/>
          </w:rPr>
          <w:instrText xml:space="preserve"> PAGEREF _Toc179026501 \h </w:instrText>
        </w:r>
        <w:r w:rsidR="00206FD9">
          <w:rPr>
            <w:noProof/>
            <w:webHidden/>
          </w:rPr>
        </w:r>
        <w:r w:rsidR="00206FD9">
          <w:rPr>
            <w:noProof/>
            <w:webHidden/>
          </w:rPr>
          <w:fldChar w:fldCharType="separate"/>
        </w:r>
        <w:r w:rsidR="00206FD9">
          <w:rPr>
            <w:noProof/>
            <w:webHidden/>
          </w:rPr>
          <w:t>5</w:t>
        </w:r>
        <w:r w:rsidR="00206FD9">
          <w:rPr>
            <w:noProof/>
            <w:webHidden/>
          </w:rPr>
          <w:fldChar w:fldCharType="end"/>
        </w:r>
      </w:hyperlink>
    </w:p>
    <w:p w14:paraId="4BF3E605" w14:textId="43E8ACA2" w:rsidR="00206FD9" w:rsidRDefault="00000000">
      <w:pPr>
        <w:pStyle w:val="TOC1"/>
        <w:tabs>
          <w:tab w:val="left" w:pos="440"/>
          <w:tab w:val="right" w:leader="dot" w:pos="9017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179026502" w:history="1">
        <w:r w:rsidR="00206FD9" w:rsidRPr="00C46A74">
          <w:rPr>
            <w:rStyle w:val="Hyperlink"/>
            <w:noProof/>
          </w:rPr>
          <w:t>3</w:t>
        </w:r>
        <w:r w:rsidR="00206FD9"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06FD9" w:rsidRPr="00C46A74">
          <w:rPr>
            <w:rStyle w:val="Hyperlink"/>
            <w:noProof/>
          </w:rPr>
          <w:t>DELIVERABLES</w:t>
        </w:r>
        <w:r w:rsidR="00206FD9">
          <w:rPr>
            <w:noProof/>
            <w:webHidden/>
          </w:rPr>
          <w:tab/>
        </w:r>
        <w:r w:rsidR="00206FD9">
          <w:rPr>
            <w:noProof/>
            <w:webHidden/>
          </w:rPr>
          <w:fldChar w:fldCharType="begin"/>
        </w:r>
        <w:r w:rsidR="00206FD9">
          <w:rPr>
            <w:noProof/>
            <w:webHidden/>
          </w:rPr>
          <w:instrText xml:space="preserve"> PAGEREF _Toc179026502 \h </w:instrText>
        </w:r>
        <w:r w:rsidR="00206FD9">
          <w:rPr>
            <w:noProof/>
            <w:webHidden/>
          </w:rPr>
        </w:r>
        <w:r w:rsidR="00206FD9">
          <w:rPr>
            <w:noProof/>
            <w:webHidden/>
          </w:rPr>
          <w:fldChar w:fldCharType="separate"/>
        </w:r>
        <w:r w:rsidR="00206FD9">
          <w:rPr>
            <w:noProof/>
            <w:webHidden/>
          </w:rPr>
          <w:t>5</w:t>
        </w:r>
        <w:r w:rsidR="00206FD9">
          <w:rPr>
            <w:noProof/>
            <w:webHidden/>
          </w:rPr>
          <w:fldChar w:fldCharType="end"/>
        </w:r>
      </w:hyperlink>
    </w:p>
    <w:p w14:paraId="66CC3331" w14:textId="49A7CEC3" w:rsidR="00206FD9" w:rsidRDefault="00000000">
      <w:pPr>
        <w:pStyle w:val="TOC2"/>
        <w:tabs>
          <w:tab w:val="left" w:pos="960"/>
          <w:tab w:val="right" w:leader="dot" w:pos="9017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179026503" w:history="1">
        <w:r w:rsidR="00206FD9" w:rsidRPr="00C46A74">
          <w:rPr>
            <w:rStyle w:val="Hyperlink"/>
            <w:noProof/>
          </w:rPr>
          <w:t>3.1</w:t>
        </w:r>
        <w:r w:rsidR="00206FD9"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06FD9" w:rsidRPr="00C46A74">
          <w:rPr>
            <w:rStyle w:val="Hyperlink"/>
            <w:noProof/>
          </w:rPr>
          <w:t>TECHNICAL SOLUTION</w:t>
        </w:r>
        <w:r w:rsidR="00206FD9">
          <w:rPr>
            <w:noProof/>
            <w:webHidden/>
          </w:rPr>
          <w:tab/>
        </w:r>
        <w:r w:rsidR="00206FD9">
          <w:rPr>
            <w:noProof/>
            <w:webHidden/>
          </w:rPr>
          <w:fldChar w:fldCharType="begin"/>
        </w:r>
        <w:r w:rsidR="00206FD9">
          <w:rPr>
            <w:noProof/>
            <w:webHidden/>
          </w:rPr>
          <w:instrText xml:space="preserve"> PAGEREF _Toc179026503 \h </w:instrText>
        </w:r>
        <w:r w:rsidR="00206FD9">
          <w:rPr>
            <w:noProof/>
            <w:webHidden/>
          </w:rPr>
        </w:r>
        <w:r w:rsidR="00206FD9">
          <w:rPr>
            <w:noProof/>
            <w:webHidden/>
          </w:rPr>
          <w:fldChar w:fldCharType="separate"/>
        </w:r>
        <w:r w:rsidR="00206FD9">
          <w:rPr>
            <w:noProof/>
            <w:webHidden/>
          </w:rPr>
          <w:t>5</w:t>
        </w:r>
        <w:r w:rsidR="00206FD9">
          <w:rPr>
            <w:noProof/>
            <w:webHidden/>
          </w:rPr>
          <w:fldChar w:fldCharType="end"/>
        </w:r>
      </w:hyperlink>
    </w:p>
    <w:p w14:paraId="42D4D5C9" w14:textId="1634CBF9" w:rsidR="00206FD9" w:rsidRDefault="00000000">
      <w:pPr>
        <w:pStyle w:val="TOC2"/>
        <w:tabs>
          <w:tab w:val="left" w:pos="960"/>
          <w:tab w:val="right" w:leader="dot" w:pos="9017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179026504" w:history="1">
        <w:r w:rsidR="00206FD9" w:rsidRPr="00C46A74">
          <w:rPr>
            <w:rStyle w:val="Hyperlink"/>
            <w:noProof/>
          </w:rPr>
          <w:t>3.2</w:t>
        </w:r>
        <w:r w:rsidR="00206FD9"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06FD9" w:rsidRPr="00C46A74">
          <w:rPr>
            <w:rStyle w:val="Hyperlink"/>
            <w:noProof/>
          </w:rPr>
          <w:t>DELIVERABLE DOCUMENTS</w:t>
        </w:r>
        <w:r w:rsidR="00206FD9">
          <w:rPr>
            <w:noProof/>
            <w:webHidden/>
          </w:rPr>
          <w:tab/>
        </w:r>
        <w:r w:rsidR="00206FD9">
          <w:rPr>
            <w:noProof/>
            <w:webHidden/>
          </w:rPr>
          <w:fldChar w:fldCharType="begin"/>
        </w:r>
        <w:r w:rsidR="00206FD9">
          <w:rPr>
            <w:noProof/>
            <w:webHidden/>
          </w:rPr>
          <w:instrText xml:space="preserve"> PAGEREF _Toc179026504 \h </w:instrText>
        </w:r>
        <w:r w:rsidR="00206FD9">
          <w:rPr>
            <w:noProof/>
            <w:webHidden/>
          </w:rPr>
        </w:r>
        <w:r w:rsidR="00206FD9">
          <w:rPr>
            <w:noProof/>
            <w:webHidden/>
          </w:rPr>
          <w:fldChar w:fldCharType="separate"/>
        </w:r>
        <w:r w:rsidR="00206FD9">
          <w:rPr>
            <w:noProof/>
            <w:webHidden/>
          </w:rPr>
          <w:t>6</w:t>
        </w:r>
        <w:r w:rsidR="00206FD9">
          <w:rPr>
            <w:noProof/>
            <w:webHidden/>
          </w:rPr>
          <w:fldChar w:fldCharType="end"/>
        </w:r>
      </w:hyperlink>
    </w:p>
    <w:p w14:paraId="7A1A6AF0" w14:textId="0C8BFAE8" w:rsidR="00206FD9" w:rsidRDefault="00000000">
      <w:pPr>
        <w:pStyle w:val="TOC2"/>
        <w:tabs>
          <w:tab w:val="left" w:pos="960"/>
          <w:tab w:val="right" w:leader="dot" w:pos="9017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179026505" w:history="1">
        <w:r w:rsidR="00206FD9" w:rsidRPr="00C46A74">
          <w:rPr>
            <w:rStyle w:val="Hyperlink"/>
            <w:noProof/>
            <w:lang w:eastAsia="fr-FR"/>
          </w:rPr>
          <w:t>3.3</w:t>
        </w:r>
        <w:r w:rsidR="00206FD9"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06FD9" w:rsidRPr="00C46A74">
          <w:rPr>
            <w:rStyle w:val="Hyperlink"/>
            <w:noProof/>
            <w:lang w:eastAsia="fr-FR"/>
          </w:rPr>
          <w:t>CoWs DELIVERY</w:t>
        </w:r>
        <w:r w:rsidR="00206FD9">
          <w:rPr>
            <w:noProof/>
            <w:webHidden/>
          </w:rPr>
          <w:tab/>
        </w:r>
        <w:r w:rsidR="00206FD9">
          <w:rPr>
            <w:noProof/>
            <w:webHidden/>
          </w:rPr>
          <w:fldChar w:fldCharType="begin"/>
        </w:r>
        <w:r w:rsidR="00206FD9">
          <w:rPr>
            <w:noProof/>
            <w:webHidden/>
          </w:rPr>
          <w:instrText xml:space="preserve"> PAGEREF _Toc179026505 \h </w:instrText>
        </w:r>
        <w:r w:rsidR="00206FD9">
          <w:rPr>
            <w:noProof/>
            <w:webHidden/>
          </w:rPr>
        </w:r>
        <w:r w:rsidR="00206FD9">
          <w:rPr>
            <w:noProof/>
            <w:webHidden/>
          </w:rPr>
          <w:fldChar w:fldCharType="separate"/>
        </w:r>
        <w:r w:rsidR="00206FD9">
          <w:rPr>
            <w:noProof/>
            <w:webHidden/>
          </w:rPr>
          <w:t>6</w:t>
        </w:r>
        <w:r w:rsidR="00206FD9">
          <w:rPr>
            <w:noProof/>
            <w:webHidden/>
          </w:rPr>
          <w:fldChar w:fldCharType="end"/>
        </w:r>
      </w:hyperlink>
    </w:p>
    <w:p w14:paraId="6285811B" w14:textId="301E329B" w:rsidR="00206FD9" w:rsidRDefault="00000000">
      <w:pPr>
        <w:pStyle w:val="TOC1"/>
        <w:tabs>
          <w:tab w:val="left" w:pos="440"/>
          <w:tab w:val="right" w:leader="dot" w:pos="9017"/>
        </w:tabs>
        <w:rPr>
          <w:rFonts w:cstheme="minorBidi"/>
          <w:noProof/>
          <w:kern w:val="2"/>
          <w:sz w:val="24"/>
          <w:szCs w:val="24"/>
          <w14:ligatures w14:val="standardContextual"/>
        </w:rPr>
      </w:pPr>
      <w:hyperlink w:anchor="_Toc179026506" w:history="1">
        <w:r w:rsidR="00206FD9" w:rsidRPr="00C46A74">
          <w:rPr>
            <w:rStyle w:val="Hyperlink"/>
            <w:noProof/>
            <w:lang w:eastAsia="fr-FR"/>
          </w:rPr>
          <w:t>4</w:t>
        </w:r>
        <w:r w:rsidR="00206FD9">
          <w:rPr>
            <w:rFonts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206FD9" w:rsidRPr="00C46A74">
          <w:rPr>
            <w:rStyle w:val="Hyperlink"/>
            <w:noProof/>
            <w:lang w:eastAsia="fr-FR"/>
          </w:rPr>
          <w:t>END OF SECTION</w:t>
        </w:r>
        <w:r w:rsidR="00206FD9">
          <w:rPr>
            <w:noProof/>
            <w:webHidden/>
          </w:rPr>
          <w:tab/>
        </w:r>
        <w:r w:rsidR="00206FD9">
          <w:rPr>
            <w:noProof/>
            <w:webHidden/>
          </w:rPr>
          <w:fldChar w:fldCharType="begin"/>
        </w:r>
        <w:r w:rsidR="00206FD9">
          <w:rPr>
            <w:noProof/>
            <w:webHidden/>
          </w:rPr>
          <w:instrText xml:space="preserve"> PAGEREF _Toc179026506 \h </w:instrText>
        </w:r>
        <w:r w:rsidR="00206FD9">
          <w:rPr>
            <w:noProof/>
            <w:webHidden/>
          </w:rPr>
        </w:r>
        <w:r w:rsidR="00206FD9">
          <w:rPr>
            <w:noProof/>
            <w:webHidden/>
          </w:rPr>
          <w:fldChar w:fldCharType="separate"/>
        </w:r>
        <w:r w:rsidR="00206FD9">
          <w:rPr>
            <w:noProof/>
            <w:webHidden/>
          </w:rPr>
          <w:t>6</w:t>
        </w:r>
        <w:r w:rsidR="00206FD9">
          <w:rPr>
            <w:noProof/>
            <w:webHidden/>
          </w:rPr>
          <w:fldChar w:fldCharType="end"/>
        </w:r>
      </w:hyperlink>
    </w:p>
    <w:p w14:paraId="2C74F9F7" w14:textId="36B6D5D5" w:rsidR="00FA3D7C" w:rsidRPr="00333823" w:rsidRDefault="005E1793" w:rsidP="000A394E">
      <w:pPr>
        <w:rPr>
          <w:rStyle w:val="BookTitle"/>
        </w:rPr>
      </w:pPr>
      <w:r>
        <w:rPr>
          <w:rStyle w:val="BookTitle"/>
        </w:rPr>
        <w:fldChar w:fldCharType="end"/>
      </w:r>
    </w:p>
    <w:p w14:paraId="1EA64469" w14:textId="77777777" w:rsidR="00FA3D7C" w:rsidRDefault="00FA3D7C" w:rsidP="00E572FA">
      <w:pPr>
        <w:pStyle w:val="Heading3"/>
        <w:rPr>
          <w:rFonts w:ascii="Century Gothic" w:hAnsi="Century Gothic"/>
          <w:kern w:val="32"/>
          <w:sz w:val="32"/>
          <w:szCs w:val="32"/>
        </w:rPr>
      </w:pPr>
      <w:r>
        <w:br w:type="page"/>
      </w:r>
    </w:p>
    <w:p w14:paraId="6B9B3527" w14:textId="10B6C45A" w:rsidR="00BD6728" w:rsidRPr="0010498E" w:rsidRDefault="00A744CE" w:rsidP="000A394E">
      <w:pPr>
        <w:pStyle w:val="Heading1"/>
      </w:pPr>
      <w:bookmarkStart w:id="0" w:name="_Toc179026494"/>
      <w:bookmarkStart w:id="1" w:name="_Toc259631637"/>
      <w:bookmarkStart w:id="2" w:name="_Toc319318011"/>
      <w:r>
        <w:lastRenderedPageBreak/>
        <w:t>SUMMARY</w:t>
      </w:r>
      <w:bookmarkEnd w:id="0"/>
    </w:p>
    <w:p w14:paraId="5823152E" w14:textId="38A83A27" w:rsidR="0009144D" w:rsidRPr="00392DDE" w:rsidRDefault="0009144D" w:rsidP="000A394E">
      <w:r w:rsidRPr="00392DDE">
        <w:t xml:space="preserve">The purpose of this </w:t>
      </w:r>
      <w:r w:rsidR="000A5ED2" w:rsidRPr="00392DDE">
        <w:t>document</w:t>
      </w:r>
      <w:r w:rsidRPr="00392DDE">
        <w:t xml:space="preserve"> is to provide </w:t>
      </w:r>
      <w:r w:rsidR="00A744CE" w:rsidRPr="00392DDE">
        <w:t xml:space="preserve">general requirements for the requested </w:t>
      </w:r>
      <w:r w:rsidRPr="00392DDE">
        <w:t xml:space="preserve">MIC1 </w:t>
      </w:r>
      <w:r w:rsidR="00A744CE" w:rsidRPr="00392DDE">
        <w:t>Cell on Wheels (</w:t>
      </w:r>
      <w:proofErr w:type="spellStart"/>
      <w:r w:rsidR="00A744CE" w:rsidRPr="00392DDE">
        <w:t>CoWs</w:t>
      </w:r>
      <w:proofErr w:type="spellEnd"/>
      <w:r w:rsidR="00A744CE" w:rsidRPr="00392DDE">
        <w:t>).</w:t>
      </w:r>
    </w:p>
    <w:p w14:paraId="03D32E32" w14:textId="160EBDFC" w:rsidR="003C0BBD" w:rsidRPr="0010498E" w:rsidRDefault="00A744CE" w:rsidP="000A394E">
      <w:pPr>
        <w:pStyle w:val="Heading1"/>
      </w:pPr>
      <w:bookmarkStart w:id="3" w:name="_Toc179026495"/>
      <w:r>
        <w:t>REQUIREMENTS</w:t>
      </w:r>
      <w:bookmarkEnd w:id="3"/>
    </w:p>
    <w:p w14:paraId="22218C61" w14:textId="4AC0CEB3" w:rsidR="00A744CE" w:rsidRDefault="00A744CE" w:rsidP="000A394E">
      <w:pPr>
        <w:pStyle w:val="Heading2"/>
      </w:pPr>
      <w:bookmarkStart w:id="4" w:name="_Toc179026496"/>
      <w:bookmarkStart w:id="5" w:name="_Toc167712212"/>
      <w:bookmarkStart w:id="6" w:name="_Toc412534884"/>
      <w:r>
        <w:t>GENERAL</w:t>
      </w:r>
      <w:bookmarkEnd w:id="4"/>
    </w:p>
    <w:p w14:paraId="20BE0855" w14:textId="48FF3E7D" w:rsidR="00A744CE" w:rsidRPr="000A394E" w:rsidRDefault="00A744CE" w:rsidP="000A394E">
      <w:r w:rsidRPr="000A394E">
        <w:t>These requirements act as a guideline and bidder is free to propose the solution that he deems to be compliant with MIC1 needs and scope.</w:t>
      </w:r>
      <w:r w:rsidR="00B45FB5">
        <w:t xml:space="preserve"> </w:t>
      </w:r>
    </w:p>
    <w:p w14:paraId="35527B7F" w14:textId="48DF00C1" w:rsidR="00A744CE" w:rsidRPr="000A394E" w:rsidRDefault="00A744CE" w:rsidP="000A394E">
      <w:r w:rsidRPr="000A394E">
        <w:t xml:space="preserve">However, the </w:t>
      </w:r>
      <w:proofErr w:type="spellStart"/>
      <w:r w:rsidRPr="000A394E">
        <w:t>CoW</w:t>
      </w:r>
      <w:proofErr w:type="spellEnd"/>
      <w:r w:rsidRPr="000A394E">
        <w:t xml:space="preserve"> shall consist of one (1) trailer, hosting all telco/electrical equipment and mast/tower, a power generating set (optional) and all the needed parts and components to ensure proper transportation, erection, leveling of the tower and proper functioning of the </w:t>
      </w:r>
      <w:proofErr w:type="spellStart"/>
      <w:r w:rsidRPr="000A394E">
        <w:t>CoW</w:t>
      </w:r>
      <w:proofErr w:type="spellEnd"/>
      <w:r w:rsidRPr="000A394E">
        <w:t>.</w:t>
      </w:r>
    </w:p>
    <w:p w14:paraId="2E2CC6C7" w14:textId="0B5AB0CD" w:rsidR="00A744CE" w:rsidRDefault="00A744CE" w:rsidP="000A394E">
      <w:pPr>
        <w:pStyle w:val="Heading2"/>
      </w:pPr>
      <w:bookmarkStart w:id="7" w:name="_Toc179026497"/>
      <w:r>
        <w:t>TOWER</w:t>
      </w:r>
      <w:bookmarkEnd w:id="7"/>
    </w:p>
    <w:p w14:paraId="4C6DBCD2" w14:textId="3FE98707" w:rsidR="00A744CE" w:rsidRDefault="00A744CE" w:rsidP="000A394E">
      <w:r w:rsidRPr="00A744CE">
        <w:t>The tower shall be</w:t>
      </w:r>
      <w:r>
        <w:t xml:space="preserve"> lattice</w:t>
      </w:r>
      <w:r w:rsidRPr="00A744CE">
        <w:t xml:space="preserve"> telescopic, hydraulically or electrically driven with DC pump, dimensioned for the below loads:</w:t>
      </w:r>
    </w:p>
    <w:p w14:paraId="073E7940" w14:textId="62D96B27" w:rsidR="00DD074C" w:rsidRPr="00A744CE" w:rsidRDefault="00DD074C" w:rsidP="00DD074C">
      <w:pPr>
        <w:pStyle w:val="Heading3"/>
        <w:numPr>
          <w:ilvl w:val="0"/>
          <w:numId w:val="24"/>
        </w:numPr>
      </w:pPr>
      <w:r>
        <w:t>Tower Load</w:t>
      </w:r>
      <w:r w:rsidRPr="00A744CE">
        <w:t>:</w:t>
      </w:r>
    </w:p>
    <w:p w14:paraId="28F1A0C1" w14:textId="62F532D0" w:rsidR="00A744CE" w:rsidRPr="00A744CE" w:rsidRDefault="00D26A23" w:rsidP="003539A5">
      <w:pPr>
        <w:pStyle w:val="ListParagraph"/>
        <w:numPr>
          <w:ilvl w:val="0"/>
          <w:numId w:val="10"/>
        </w:numPr>
      </w:pPr>
      <w:r>
        <w:t xml:space="preserve">3x </w:t>
      </w:r>
      <w:r w:rsidR="00A744CE" w:rsidRPr="00A744CE">
        <w:t>sectors radio antennas on top, each of 245cm tall, 38cm wide, 17cm depth and 42kg of weight.</w:t>
      </w:r>
    </w:p>
    <w:p w14:paraId="10878BF6" w14:textId="1FC1F0A6" w:rsidR="00A744CE" w:rsidRPr="00A744CE" w:rsidRDefault="00D26A23" w:rsidP="003539A5">
      <w:pPr>
        <w:pStyle w:val="ListParagraph"/>
        <w:numPr>
          <w:ilvl w:val="0"/>
          <w:numId w:val="10"/>
        </w:numPr>
      </w:pPr>
      <w:r>
        <w:t xml:space="preserve">2x </w:t>
      </w:r>
      <w:r w:rsidR="00A744CE" w:rsidRPr="00A744CE">
        <w:t>mini-link MW transmission antenna at 15m high and on top, diameter 60cm + radio unit, weight around 20kg each.</w:t>
      </w:r>
    </w:p>
    <w:p w14:paraId="3B111158" w14:textId="73691460" w:rsidR="00A744CE" w:rsidRDefault="00A744CE" w:rsidP="003539A5">
      <w:pPr>
        <w:pStyle w:val="ListParagraph"/>
        <w:numPr>
          <w:ilvl w:val="0"/>
          <w:numId w:val="10"/>
        </w:numPr>
      </w:pPr>
      <w:r w:rsidRPr="00A744CE">
        <w:t>Wind loads of a wind speed of 1</w:t>
      </w:r>
      <w:r w:rsidR="00632519">
        <w:t>2</w:t>
      </w:r>
      <w:r w:rsidRPr="00A744CE">
        <w:t>0km/h. Consider an exposed site (top of mountain).</w:t>
      </w:r>
    </w:p>
    <w:p w14:paraId="62A09271" w14:textId="656C4C13" w:rsidR="00392DDE" w:rsidRPr="00392DDE" w:rsidRDefault="00392DDE" w:rsidP="00041E56">
      <w:pPr>
        <w:pStyle w:val="ListParagraph"/>
        <w:numPr>
          <w:ilvl w:val="0"/>
          <w:numId w:val="10"/>
        </w:numPr>
      </w:pPr>
      <w:r w:rsidRPr="00392DDE">
        <w:t>These</w:t>
      </w:r>
      <w:r>
        <w:t xml:space="preserve"> radio </w:t>
      </w:r>
      <w:r w:rsidRPr="00392DDE">
        <w:t>antennas shall be fitted on mast/pole of 3m high and 4” diameter on top of the tower, when it is in nested/horizontal state</w:t>
      </w:r>
      <w:r>
        <w:t>, before erection.</w:t>
      </w:r>
    </w:p>
    <w:p w14:paraId="7C5CE3DE" w14:textId="77777777" w:rsidR="00392DDE" w:rsidRPr="00A744CE" w:rsidRDefault="00392DDE" w:rsidP="000A394E"/>
    <w:p w14:paraId="18D3208F" w14:textId="148B3908" w:rsidR="00A744CE" w:rsidRPr="00A744CE" w:rsidRDefault="00A744CE" w:rsidP="009E70FB">
      <w:pPr>
        <w:pStyle w:val="Heading3"/>
        <w:numPr>
          <w:ilvl w:val="0"/>
          <w:numId w:val="24"/>
        </w:numPr>
      </w:pPr>
      <w:r w:rsidRPr="00A744CE">
        <w:t xml:space="preserve">The </w:t>
      </w:r>
      <w:r w:rsidR="0006608D">
        <w:t>T</w:t>
      </w:r>
      <w:r w:rsidRPr="00A744CE">
        <w:t>ower:</w:t>
      </w:r>
    </w:p>
    <w:p w14:paraId="7694BB47" w14:textId="226C78E9" w:rsidR="00A744CE" w:rsidRPr="00A744CE" w:rsidRDefault="00A744CE" w:rsidP="003539A5">
      <w:pPr>
        <w:pStyle w:val="ListParagraph"/>
        <w:numPr>
          <w:ilvl w:val="0"/>
          <w:numId w:val="11"/>
        </w:numPr>
      </w:pPr>
      <w:r w:rsidRPr="00A744CE">
        <w:t>shall be mounted on the trailer system (integrated) to allow mast rotation to vertical lockable position</w:t>
      </w:r>
      <w:r w:rsidR="00392DDE">
        <w:t>.</w:t>
      </w:r>
    </w:p>
    <w:p w14:paraId="42E18EE0" w14:textId="4EF990A6" w:rsidR="00A744CE" w:rsidRPr="00A744CE" w:rsidRDefault="00A744CE" w:rsidP="003539A5">
      <w:pPr>
        <w:pStyle w:val="ListParagraph"/>
        <w:numPr>
          <w:ilvl w:val="0"/>
          <w:numId w:val="11"/>
        </w:numPr>
      </w:pPr>
      <w:r w:rsidRPr="00A744CE">
        <w:t xml:space="preserve">can be fitted with guys/cables </w:t>
      </w:r>
      <w:r w:rsidR="00392DDE">
        <w:t>below antennas level.</w:t>
      </w:r>
      <w:r w:rsidRPr="00A744CE">
        <w:t xml:space="preserve"> The guys should be optimized to be fitted in a minimum installation </w:t>
      </w:r>
      <w:r w:rsidR="002901DC" w:rsidRPr="00A744CE">
        <w:t>area and</w:t>
      </w:r>
      <w:r w:rsidRPr="00A744CE">
        <w:t xml:space="preserve"> should be galvanized and designed at 1.5 safety factor.</w:t>
      </w:r>
    </w:p>
    <w:p w14:paraId="6232F96B" w14:textId="415D8D25" w:rsidR="00A744CE" w:rsidRPr="00392DDE" w:rsidRDefault="00A744CE" w:rsidP="003539A5">
      <w:pPr>
        <w:pStyle w:val="ListParagraph"/>
        <w:numPr>
          <w:ilvl w:val="0"/>
          <w:numId w:val="11"/>
        </w:numPr>
        <w:rPr>
          <w:szCs w:val="26"/>
        </w:rPr>
      </w:pPr>
      <w:r w:rsidRPr="00A744CE">
        <w:t>sections shall be made of hot-dipped galvanized</w:t>
      </w:r>
      <w:r w:rsidR="003F27CF">
        <w:t xml:space="preserve"> HDG</w:t>
      </w:r>
      <w:r w:rsidRPr="00A744CE">
        <w:t xml:space="preserve"> members of no less than </w:t>
      </w:r>
      <w:r w:rsidR="003F27CF">
        <w:t>9</w:t>
      </w:r>
      <w:r w:rsidRPr="00A744CE">
        <w:t>0microns.</w:t>
      </w:r>
    </w:p>
    <w:p w14:paraId="58977A1A" w14:textId="7C265C78" w:rsidR="00A744CE" w:rsidRPr="00A744CE" w:rsidRDefault="00A744CE" w:rsidP="003539A5">
      <w:pPr>
        <w:pStyle w:val="ListParagraph"/>
        <w:numPr>
          <w:ilvl w:val="0"/>
          <w:numId w:val="11"/>
        </w:numPr>
      </w:pPr>
      <w:r w:rsidRPr="00A744CE">
        <w:t xml:space="preserve">shall be fitted with electric winches for tilting and erection with </w:t>
      </w:r>
      <w:r w:rsidR="00392DDE">
        <w:t xml:space="preserve">a </w:t>
      </w:r>
      <w:r w:rsidRPr="00A744CE">
        <w:t>control panel.</w:t>
      </w:r>
      <w:r w:rsidR="003F27CF">
        <w:t xml:space="preserve"> Winches shall have a lifting capacity double the capacity needed for lifting the tower. </w:t>
      </w:r>
    </w:p>
    <w:p w14:paraId="4634176E" w14:textId="77EE055F" w:rsidR="00A744CE" w:rsidRPr="00A744CE" w:rsidRDefault="00392DDE" w:rsidP="003539A5">
      <w:pPr>
        <w:pStyle w:val="ListParagraph"/>
        <w:numPr>
          <w:ilvl w:val="0"/>
          <w:numId w:val="11"/>
        </w:numPr>
      </w:pPr>
      <w:r>
        <w:t>l</w:t>
      </w:r>
      <w:r w:rsidR="00A744CE" w:rsidRPr="00A744CE">
        <w:t>ifting cables shall be galvanized</w:t>
      </w:r>
      <w:r w:rsidR="002901DC">
        <w:t xml:space="preserve"> </w:t>
      </w:r>
      <w:r w:rsidR="002901DC" w:rsidRPr="00A744CE">
        <w:t>and designed at 1.5 safety factor.</w:t>
      </w:r>
    </w:p>
    <w:p w14:paraId="5773A496" w14:textId="2CF8CADE" w:rsidR="00A744CE" w:rsidRDefault="00392DDE" w:rsidP="003539A5">
      <w:pPr>
        <w:pStyle w:val="ListParagraph"/>
        <w:numPr>
          <w:ilvl w:val="0"/>
          <w:numId w:val="11"/>
        </w:numPr>
      </w:pPr>
      <w:r>
        <w:t>s</w:t>
      </w:r>
      <w:r w:rsidR="00A744CE" w:rsidRPr="00A744CE">
        <w:t>hould be equipped with an aviation beacon lamp.</w:t>
      </w:r>
    </w:p>
    <w:p w14:paraId="49FD07C6" w14:textId="34E352F1" w:rsidR="00DD074C" w:rsidRPr="00A744CE" w:rsidRDefault="00DD074C" w:rsidP="003539A5">
      <w:pPr>
        <w:pStyle w:val="ListParagraph"/>
        <w:numPr>
          <w:ilvl w:val="0"/>
          <w:numId w:val="11"/>
        </w:numPr>
      </w:pPr>
      <w:r>
        <w:t xml:space="preserve">Galvanization warranty shall be given for a period of 10 years. </w:t>
      </w:r>
    </w:p>
    <w:p w14:paraId="4D18026C" w14:textId="2EBD45BB" w:rsidR="00392DDE" w:rsidRPr="00392DDE" w:rsidRDefault="00392DDE" w:rsidP="000A394E">
      <w:pPr>
        <w:pStyle w:val="Heading2"/>
      </w:pPr>
      <w:bookmarkStart w:id="8" w:name="_Toc179026498"/>
      <w:r w:rsidRPr="00392DDE">
        <w:t>T</w:t>
      </w:r>
      <w:r w:rsidR="000A394E">
        <w:t>RAILER</w:t>
      </w:r>
      <w:bookmarkEnd w:id="8"/>
    </w:p>
    <w:p w14:paraId="2D21D728" w14:textId="2815D3B8" w:rsidR="00392DDE" w:rsidRPr="00392DDE" w:rsidRDefault="00392DDE" w:rsidP="000A394E">
      <w:r w:rsidRPr="00392DDE">
        <w:t>The trailer size is very important. It should be big enough to allow adequate access to all equipment (open</w:t>
      </w:r>
      <w:r>
        <w:t>ing</w:t>
      </w:r>
      <w:r w:rsidRPr="00392DDE">
        <w:t xml:space="preserve"> doors of telco equipment</w:t>
      </w:r>
      <w:r>
        <w:t xml:space="preserve"> for example</w:t>
      </w:r>
      <w:r w:rsidRPr="00392DDE">
        <w:t>) while also being as compact as possible:</w:t>
      </w:r>
    </w:p>
    <w:p w14:paraId="0647DEEB" w14:textId="6BC2BE62" w:rsidR="00392DDE" w:rsidRPr="00392DDE" w:rsidRDefault="00392DDE" w:rsidP="003539A5">
      <w:pPr>
        <w:pStyle w:val="ListParagraph"/>
        <w:numPr>
          <w:ilvl w:val="0"/>
          <w:numId w:val="12"/>
        </w:numPr>
      </w:pPr>
      <w:r w:rsidRPr="00392DDE">
        <w:t xml:space="preserve">Floor cover/deck should be </w:t>
      </w:r>
      <w:r w:rsidR="00F2560D">
        <w:t>designed with HDG under structure to withstand the weights and equipment fixation. Equipment swaying is not allowed</w:t>
      </w:r>
      <w:r w:rsidRPr="00392DDE">
        <w:t>.</w:t>
      </w:r>
    </w:p>
    <w:p w14:paraId="0E3F987E" w14:textId="7BF052AC" w:rsidR="00392DDE" w:rsidRPr="00392DDE" w:rsidRDefault="00392DDE" w:rsidP="003539A5">
      <w:pPr>
        <w:pStyle w:val="ListParagraph"/>
        <w:numPr>
          <w:ilvl w:val="0"/>
          <w:numId w:val="12"/>
        </w:numPr>
      </w:pPr>
      <w:r w:rsidRPr="00392DDE">
        <w:lastRenderedPageBreak/>
        <w:t>Trailer should have good ground clearance</w:t>
      </w:r>
      <w:r w:rsidR="00F2560D">
        <w:t xml:space="preserve"> to ensure its safety during transportation/towing and in rough land and routes</w:t>
      </w:r>
      <w:r w:rsidRPr="00392DDE">
        <w:t>.</w:t>
      </w:r>
    </w:p>
    <w:p w14:paraId="32A2AD1A" w14:textId="74340F11" w:rsidR="00392DDE" w:rsidRPr="00392DDE" w:rsidRDefault="00392DDE" w:rsidP="003539A5">
      <w:pPr>
        <w:pStyle w:val="ListParagraph"/>
        <w:numPr>
          <w:ilvl w:val="0"/>
          <w:numId w:val="12"/>
        </w:numPr>
      </w:pPr>
      <w:r w:rsidRPr="00392DDE">
        <w:t>Pulled/towed by a 4x4 SUV or a small truck.</w:t>
      </w:r>
      <w:r w:rsidR="00F2560D">
        <w:t xml:space="preserve"> </w:t>
      </w:r>
      <w:proofErr w:type="gramStart"/>
      <w:r w:rsidR="00F2560D">
        <w:t>Eye ball</w:t>
      </w:r>
      <w:proofErr w:type="gramEnd"/>
      <w:r w:rsidR="00F2560D">
        <w:t xml:space="preserve"> towing part shall be provided. </w:t>
      </w:r>
    </w:p>
    <w:p w14:paraId="25D78C86" w14:textId="4F88B93E" w:rsidR="00392DDE" w:rsidRPr="00392DDE" w:rsidRDefault="00F2560D" w:rsidP="003539A5">
      <w:pPr>
        <w:pStyle w:val="ListParagraph"/>
        <w:numPr>
          <w:ilvl w:val="0"/>
          <w:numId w:val="12"/>
        </w:numPr>
      </w:pPr>
      <w:r>
        <w:t>Trailor width should be designed to ensure its f</w:t>
      </w:r>
      <w:r w:rsidR="00392DDE" w:rsidRPr="00392DDE">
        <w:t>lexible for transportation inside GBA (narrow path).</w:t>
      </w:r>
      <w:r>
        <w:t xml:space="preserve"> </w:t>
      </w:r>
    </w:p>
    <w:p w14:paraId="5936AE7F" w14:textId="4AF5E0EE" w:rsidR="00392DDE" w:rsidRPr="00392DDE" w:rsidRDefault="00392DDE" w:rsidP="003539A5">
      <w:pPr>
        <w:pStyle w:val="ListParagraph"/>
        <w:numPr>
          <w:ilvl w:val="0"/>
          <w:numId w:val="12"/>
        </w:numPr>
      </w:pPr>
      <w:r w:rsidRPr="00392DDE">
        <w:t>Maximum height</w:t>
      </w:r>
      <w:r>
        <w:t xml:space="preserve"> of any member of the </w:t>
      </w:r>
      <w:proofErr w:type="spellStart"/>
      <w:r>
        <w:t>CoW</w:t>
      </w:r>
      <w:proofErr w:type="spellEnd"/>
      <w:r w:rsidRPr="00392DDE">
        <w:t xml:space="preserve"> in transportation mode</w:t>
      </w:r>
      <w:r w:rsidR="00F2560D">
        <w:t xml:space="preserve"> (max 4</w:t>
      </w:r>
      <w:r w:rsidRPr="00392DDE">
        <w:t>00cm from ground level</w:t>
      </w:r>
      <w:r w:rsidR="00F2560D">
        <w:t>), while ensuring that no swaying will endanger the trailer during towing or when transported on a truck. By the same, the tr</w:t>
      </w:r>
      <w:r w:rsidR="00DD074C">
        <w:t>ail</w:t>
      </w:r>
      <w:r w:rsidR="00F2560D">
        <w:t xml:space="preserve">er height should abide by the Lebanese Traffic Laws. </w:t>
      </w:r>
    </w:p>
    <w:p w14:paraId="21D1125C" w14:textId="77777777" w:rsidR="00392DDE" w:rsidRPr="00392DDE" w:rsidRDefault="00392DDE" w:rsidP="003539A5">
      <w:pPr>
        <w:pStyle w:val="ListParagraph"/>
        <w:numPr>
          <w:ilvl w:val="0"/>
          <w:numId w:val="12"/>
        </w:numPr>
      </w:pPr>
      <w:r w:rsidRPr="00392DDE">
        <w:t>Easy and fast deployment: Manual levers/jacks for level adjustment.</w:t>
      </w:r>
    </w:p>
    <w:p w14:paraId="6CBA0D30" w14:textId="0A606911" w:rsidR="00392DDE" w:rsidRPr="00392DDE" w:rsidRDefault="00F2560D" w:rsidP="003539A5">
      <w:pPr>
        <w:pStyle w:val="ListParagraph"/>
        <w:numPr>
          <w:ilvl w:val="0"/>
          <w:numId w:val="12"/>
        </w:numPr>
      </w:pPr>
      <w:r>
        <w:t>All-wheel a</w:t>
      </w:r>
      <w:r w:rsidR="00392DDE" w:rsidRPr="00392DDE">
        <w:t xml:space="preserve">ssisted braking system (hydraulic or electric).  </w:t>
      </w:r>
    </w:p>
    <w:p w14:paraId="3898EC5D" w14:textId="55567DA4" w:rsidR="00392DDE" w:rsidRDefault="00392DDE" w:rsidP="003539A5">
      <w:pPr>
        <w:pStyle w:val="ListParagraph"/>
        <w:numPr>
          <w:ilvl w:val="0"/>
          <w:numId w:val="12"/>
        </w:numPr>
      </w:pPr>
      <w:r w:rsidRPr="00392DDE">
        <w:t xml:space="preserve">Braking </w:t>
      </w:r>
      <w:r w:rsidR="00DD074C">
        <w:t xml:space="preserve">and rear </w:t>
      </w:r>
      <w:r w:rsidRPr="00392DDE">
        <w:t>LED lights that can be connected to the transporting vehicle.</w:t>
      </w:r>
    </w:p>
    <w:p w14:paraId="726E5C3A" w14:textId="6F6FEDD6" w:rsidR="0006608D" w:rsidRPr="00392DDE" w:rsidRDefault="0006608D" w:rsidP="00A230A6">
      <w:pPr>
        <w:pStyle w:val="ListParagraph"/>
        <w:numPr>
          <w:ilvl w:val="0"/>
          <w:numId w:val="12"/>
        </w:numPr>
      </w:pPr>
      <w:r>
        <w:t>Physical protection should be ensured.</w:t>
      </w:r>
      <w:r w:rsidR="00A230A6">
        <w:t xml:space="preserve"> A 220cm high </w:t>
      </w:r>
      <w:r w:rsidR="00A230A6" w:rsidRPr="00A230A6">
        <w:t>gated fence</w:t>
      </w:r>
      <w:r w:rsidR="00A230A6">
        <w:t xml:space="preserve">, </w:t>
      </w:r>
      <w:r w:rsidR="00A230A6" w:rsidRPr="00A230A6">
        <w:t xml:space="preserve">made up of hot dipped galvanized steel </w:t>
      </w:r>
      <w:r>
        <w:t>HDG</w:t>
      </w:r>
      <w:r w:rsidR="00A230A6">
        <w:t>,</w:t>
      </w:r>
      <w:r>
        <w:t xml:space="preserve"> all around the trailer</w:t>
      </w:r>
      <w:r w:rsidR="00A230A6">
        <w:t xml:space="preserve"> sh</w:t>
      </w:r>
      <w:r>
        <w:t xml:space="preserve">ould be provided.  </w:t>
      </w:r>
    </w:p>
    <w:p w14:paraId="5DB0846D" w14:textId="77777777" w:rsidR="00392DDE" w:rsidRPr="00392DDE" w:rsidRDefault="00392DDE" w:rsidP="003539A5">
      <w:pPr>
        <w:pStyle w:val="ListParagraph"/>
        <w:numPr>
          <w:ilvl w:val="0"/>
          <w:numId w:val="12"/>
        </w:numPr>
      </w:pPr>
      <w:r w:rsidRPr="00392DDE">
        <w:t>A spare tire should be provided.</w:t>
      </w:r>
    </w:p>
    <w:p w14:paraId="57D51EDD" w14:textId="77777777" w:rsidR="00392DDE" w:rsidRPr="00392DDE" w:rsidRDefault="00392DDE" w:rsidP="003539A5">
      <w:pPr>
        <w:pStyle w:val="ListParagraph"/>
        <w:numPr>
          <w:ilvl w:val="0"/>
          <w:numId w:val="12"/>
        </w:numPr>
      </w:pPr>
      <w:r w:rsidRPr="00392DDE">
        <w:t>A storage box for tools, tackles, climbing gears etc.</w:t>
      </w:r>
    </w:p>
    <w:p w14:paraId="260DF940" w14:textId="4863E503" w:rsidR="00392DDE" w:rsidRPr="00392DDE" w:rsidRDefault="00392DDE" w:rsidP="003539A5">
      <w:pPr>
        <w:pStyle w:val="ListParagraph"/>
        <w:numPr>
          <w:ilvl w:val="0"/>
          <w:numId w:val="12"/>
        </w:numPr>
      </w:pPr>
      <w:r w:rsidRPr="00392DDE">
        <w:t xml:space="preserve">A drum for </w:t>
      </w:r>
      <w:r w:rsidR="00DD074C">
        <w:t xml:space="preserve">7/8” </w:t>
      </w:r>
      <w:r w:rsidRPr="00392DDE">
        <w:t>RF cables.</w:t>
      </w:r>
    </w:p>
    <w:p w14:paraId="011FD47C" w14:textId="77777777" w:rsidR="00392DDE" w:rsidRPr="00392DDE" w:rsidRDefault="00392DDE" w:rsidP="003539A5">
      <w:pPr>
        <w:pStyle w:val="ListParagraph"/>
        <w:numPr>
          <w:ilvl w:val="0"/>
          <w:numId w:val="12"/>
        </w:numPr>
      </w:pPr>
      <w:r w:rsidRPr="00392DDE">
        <w:t>Counterweights could be adopted.</w:t>
      </w:r>
    </w:p>
    <w:p w14:paraId="2844FBA1" w14:textId="4DAD6E95" w:rsidR="00392DDE" w:rsidRPr="00392DDE" w:rsidRDefault="00392DDE" w:rsidP="003539A5">
      <w:pPr>
        <w:pStyle w:val="ListParagraph"/>
        <w:numPr>
          <w:ilvl w:val="0"/>
          <w:numId w:val="12"/>
        </w:numPr>
      </w:pPr>
      <w:r w:rsidRPr="00392DDE">
        <w:t xml:space="preserve">The overall footprint of the </w:t>
      </w:r>
      <w:proofErr w:type="spellStart"/>
      <w:r w:rsidRPr="00392DDE">
        <w:t>CoW</w:t>
      </w:r>
      <w:proofErr w:type="spellEnd"/>
      <w:r w:rsidRPr="00392DDE">
        <w:t xml:space="preserve"> when fully deployed should </w:t>
      </w:r>
      <w:r w:rsidR="00DD074C">
        <w:t>be minimal so it can fit in any location</w:t>
      </w:r>
      <w:r w:rsidR="00D15254">
        <w:t xml:space="preserve">. </w:t>
      </w:r>
      <w:r w:rsidR="00D15254" w:rsidRPr="00D15254">
        <w:rPr>
          <w:u w:val="single"/>
        </w:rPr>
        <w:t>The smaller footprint the higher scoring shall be given during evaluation</w:t>
      </w:r>
      <w:r w:rsidR="00D15254">
        <w:t>.</w:t>
      </w:r>
    </w:p>
    <w:p w14:paraId="79761DDC" w14:textId="77777777" w:rsidR="00392DDE" w:rsidRPr="00392DDE" w:rsidRDefault="00392DDE" w:rsidP="003539A5">
      <w:pPr>
        <w:pStyle w:val="ListParagraph"/>
        <w:numPr>
          <w:ilvl w:val="0"/>
          <w:numId w:val="12"/>
        </w:numPr>
      </w:pPr>
      <w:r w:rsidRPr="00392DDE">
        <w:t>The overall shape (top view) of the trailer (excluding stability legs/system) could look like this:</w:t>
      </w:r>
    </w:p>
    <w:p w14:paraId="436480F9" w14:textId="77777777" w:rsidR="00392DDE" w:rsidRDefault="00392DDE" w:rsidP="00FE5956">
      <w:pPr>
        <w:jc w:val="center"/>
        <w:rPr>
          <w:lang w:eastAsia="fr-FR"/>
        </w:rPr>
      </w:pPr>
      <w:r>
        <w:rPr>
          <w:noProof/>
        </w:rPr>
        <w:drawing>
          <wp:inline distT="0" distB="0" distL="0" distR="0" wp14:anchorId="01B4BAA2" wp14:editId="1ACEDEE2">
            <wp:extent cx="5048250" cy="2094098"/>
            <wp:effectExtent l="0" t="0" r="0" b="190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76763" cy="2105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5E7B2B" w14:textId="5C55B5F4" w:rsidR="000A394E" w:rsidRPr="000A394E" w:rsidRDefault="000A394E" w:rsidP="000A394E">
      <w:pPr>
        <w:pStyle w:val="Heading2"/>
      </w:pPr>
      <w:bookmarkStart w:id="9" w:name="_Toc179026499"/>
      <w:r w:rsidRPr="000A394E">
        <w:t>E</w:t>
      </w:r>
      <w:r>
        <w:t>QUIPMENT</w:t>
      </w:r>
      <w:bookmarkEnd w:id="9"/>
    </w:p>
    <w:p w14:paraId="62A7F55D" w14:textId="7A135282" w:rsidR="000A394E" w:rsidRPr="000A394E" w:rsidRDefault="000A394E" w:rsidP="000A394E">
      <w:r w:rsidRPr="000A394E">
        <w:t xml:space="preserve">The telco equipment that </w:t>
      </w:r>
      <w:r>
        <w:t xml:space="preserve">shall be installed on </w:t>
      </w:r>
      <w:r w:rsidRPr="000A394E">
        <w:t>the trailer consist of:</w:t>
      </w:r>
    </w:p>
    <w:p w14:paraId="607CDB55" w14:textId="77777777" w:rsidR="000A394E" w:rsidRPr="000A394E" w:rsidRDefault="000A394E" w:rsidP="003539A5">
      <w:pPr>
        <w:pStyle w:val="ListParagraph"/>
        <w:numPr>
          <w:ilvl w:val="0"/>
          <w:numId w:val="13"/>
        </w:numPr>
      </w:pPr>
      <w:r w:rsidRPr="000A394E">
        <w:t>One RBS of 80x80 size. Weight can vary between 100kg and 250kg.</w:t>
      </w:r>
    </w:p>
    <w:p w14:paraId="30F730F5" w14:textId="77777777" w:rsidR="000A394E" w:rsidRPr="000A394E" w:rsidRDefault="000A394E" w:rsidP="003539A5">
      <w:pPr>
        <w:pStyle w:val="ListParagraph"/>
        <w:numPr>
          <w:ilvl w:val="0"/>
          <w:numId w:val="13"/>
        </w:numPr>
      </w:pPr>
      <w:r w:rsidRPr="000A394E">
        <w:t>Two BBUs of 80x80 size each. Weight can vary between 200kg and 1500kg each.</w:t>
      </w:r>
    </w:p>
    <w:p w14:paraId="161E021F" w14:textId="7ECFF5BA" w:rsidR="000A394E" w:rsidRPr="000A394E" w:rsidRDefault="000A394E" w:rsidP="003539A5">
      <w:pPr>
        <w:pStyle w:val="ListParagraph"/>
        <w:numPr>
          <w:ilvl w:val="0"/>
          <w:numId w:val="13"/>
        </w:numPr>
      </w:pPr>
      <w:r w:rsidRPr="000A394E">
        <w:t>Two</w:t>
      </w:r>
      <w:r w:rsidR="00DD0E94">
        <w:t xml:space="preserve"> or three (</w:t>
      </w:r>
      <w:r w:rsidRPr="000A394E">
        <w:t>2</w:t>
      </w:r>
      <w:r w:rsidR="00DD0E94">
        <w:t xml:space="preserve"> or 3) </w:t>
      </w:r>
      <w:r w:rsidRPr="000A394E">
        <w:t>masts</w:t>
      </w:r>
      <w:r w:rsidR="00DD0E94">
        <w:t xml:space="preserve">, </w:t>
      </w:r>
      <w:r w:rsidR="00DD0E94">
        <w:rPr>
          <w:rFonts w:cstheme="minorHAnsi"/>
        </w:rPr>
        <w:t>Ø</w:t>
      </w:r>
      <w:r w:rsidR="00DD0E94">
        <w:t xml:space="preserve">114/3.2mm, 2m high, </w:t>
      </w:r>
      <w:r w:rsidRPr="000A394E">
        <w:t>hosting 12 RRUs. Weight can vary between 60kg and 220kg.</w:t>
      </w:r>
    </w:p>
    <w:p w14:paraId="18440DF2" w14:textId="08D98A44" w:rsidR="000A394E" w:rsidRPr="000A394E" w:rsidRDefault="000A394E" w:rsidP="000A394E">
      <w:r w:rsidRPr="000A394E">
        <w:t xml:space="preserve">On average the </w:t>
      </w:r>
      <w:r>
        <w:t xml:space="preserve">trailer </w:t>
      </w:r>
      <w:r w:rsidRPr="000A394E">
        <w:t xml:space="preserve">floor structure should be able to sustain ~1000kg/m2. </w:t>
      </w:r>
    </w:p>
    <w:p w14:paraId="39D52FF9" w14:textId="0FFB82F1" w:rsidR="000A394E" w:rsidRPr="000A394E" w:rsidRDefault="000A394E" w:rsidP="000A394E">
      <w:pPr>
        <w:pStyle w:val="Heading2"/>
      </w:pPr>
      <w:bookmarkStart w:id="10" w:name="_Toc179026500"/>
      <w:r>
        <w:t>GENERATOR AND FUEL TANK</w:t>
      </w:r>
      <w:bookmarkEnd w:id="10"/>
    </w:p>
    <w:p w14:paraId="429E2CAA" w14:textId="77777777" w:rsidR="000A394E" w:rsidRPr="000A394E" w:rsidRDefault="000A394E" w:rsidP="000A394E">
      <w:r w:rsidRPr="000A394E">
        <w:t>The generator shall have the following characteristics:</w:t>
      </w:r>
    </w:p>
    <w:p w14:paraId="49243AFE" w14:textId="7EA8E0A8" w:rsidR="000A394E" w:rsidRPr="000A394E" w:rsidRDefault="00B413B4" w:rsidP="003539A5">
      <w:pPr>
        <w:pStyle w:val="ListParagraph"/>
        <w:numPr>
          <w:ilvl w:val="0"/>
          <w:numId w:val="13"/>
        </w:numPr>
      </w:pPr>
      <w:r>
        <w:t>D</w:t>
      </w:r>
      <w:r w:rsidR="000A394E" w:rsidRPr="000A394E">
        <w:t>imensioned for a total load of 45A @ 80%, 220VAC and unity</w:t>
      </w:r>
      <w:r>
        <w:t xml:space="preserve"> </w:t>
      </w:r>
      <w:proofErr w:type="spellStart"/>
      <w:r>
        <w:t>P</w:t>
      </w:r>
      <w:r w:rsidR="000A394E" w:rsidRPr="000A394E">
        <w:t>f</w:t>
      </w:r>
      <w:proofErr w:type="spellEnd"/>
      <w:r w:rsidR="000A394E" w:rsidRPr="000A394E">
        <w:t>=1.</w:t>
      </w:r>
    </w:p>
    <w:p w14:paraId="0DF7F5D2" w14:textId="1BBA9664" w:rsidR="000A394E" w:rsidRPr="000A394E" w:rsidRDefault="00B413B4" w:rsidP="003539A5">
      <w:pPr>
        <w:pStyle w:val="ListParagraph"/>
        <w:numPr>
          <w:ilvl w:val="0"/>
          <w:numId w:val="13"/>
        </w:numPr>
      </w:pPr>
      <w:r>
        <w:t>D</w:t>
      </w:r>
      <w:r w:rsidR="000A394E" w:rsidRPr="000A394E">
        <w:t>iesel power generator, single phase, 220VAC, 50Hz</w:t>
      </w:r>
      <w:r>
        <w:t>, with automatic mains failure AMF</w:t>
      </w:r>
      <w:r w:rsidR="000A394E" w:rsidRPr="000A394E">
        <w:t>.</w:t>
      </w:r>
    </w:p>
    <w:p w14:paraId="7C9E4111" w14:textId="38941C29" w:rsidR="000A394E" w:rsidRDefault="00B413B4" w:rsidP="003539A5">
      <w:pPr>
        <w:pStyle w:val="ListParagraph"/>
        <w:numPr>
          <w:ilvl w:val="0"/>
          <w:numId w:val="13"/>
        </w:numPr>
      </w:pPr>
      <w:r>
        <w:lastRenderedPageBreak/>
        <w:t>Housed in a</w:t>
      </w:r>
      <w:r w:rsidR="000A394E" w:rsidRPr="000A394E">
        <w:t xml:space="preserve"> soundproof </w:t>
      </w:r>
      <w:proofErr w:type="gramStart"/>
      <w:r w:rsidR="000A394E" w:rsidRPr="000A394E">
        <w:t>canopy</w:t>
      </w:r>
      <w:r>
        <w:t xml:space="preserve">, </w:t>
      </w:r>
      <w:r w:rsidR="000A394E" w:rsidRPr="000A394E">
        <w:t xml:space="preserve"> 65</w:t>
      </w:r>
      <w:proofErr w:type="gramEnd"/>
      <w:r w:rsidR="000A394E" w:rsidRPr="000A394E">
        <w:t>dBA at 1m from all sides</w:t>
      </w:r>
      <w:r>
        <w:t xml:space="preserve">, painted (color to be agreed upon) and under warrant for a minimum period of 3 years. </w:t>
      </w:r>
    </w:p>
    <w:p w14:paraId="557EDB5C" w14:textId="1F2E9C0E" w:rsidR="00FE5956" w:rsidRPr="000A394E" w:rsidRDefault="00B413B4" w:rsidP="00B413B4">
      <w:pPr>
        <w:pStyle w:val="ListParagraph"/>
        <w:numPr>
          <w:ilvl w:val="0"/>
          <w:numId w:val="13"/>
        </w:numPr>
      </w:pPr>
      <w:r>
        <w:t xml:space="preserve">The generator set shall be designed to include the installation of anti-vibration pads to reduce the vertical vibration frequencies </w:t>
      </w:r>
    </w:p>
    <w:p w14:paraId="5E3329D3" w14:textId="413E73EE" w:rsidR="000A394E" w:rsidRDefault="000A394E" w:rsidP="003539A5">
      <w:pPr>
        <w:pStyle w:val="ListParagraph"/>
        <w:numPr>
          <w:ilvl w:val="0"/>
          <w:numId w:val="13"/>
        </w:numPr>
      </w:pPr>
      <w:r w:rsidRPr="000A394E">
        <w:t>The generator shall be equipped with a fuel tank of 750L capacity.</w:t>
      </w:r>
    </w:p>
    <w:p w14:paraId="13F2545F" w14:textId="7C37C172" w:rsidR="00FE5956" w:rsidRDefault="00FE5956" w:rsidP="00FE5956">
      <w:pPr>
        <w:pStyle w:val="Heading2"/>
      </w:pPr>
      <w:bookmarkStart w:id="11" w:name="_Toc179026501"/>
      <w:r>
        <w:t>ELECTRICAL REQUIREMENTS</w:t>
      </w:r>
      <w:bookmarkEnd w:id="11"/>
    </w:p>
    <w:p w14:paraId="7421ED70" w14:textId="2FD7750A" w:rsidR="00E572FA" w:rsidRPr="00E572FA" w:rsidRDefault="00E572FA" w:rsidP="00E572FA">
      <w:pPr>
        <w:pStyle w:val="Heading3"/>
        <w:numPr>
          <w:ilvl w:val="0"/>
          <w:numId w:val="22"/>
        </w:numPr>
      </w:pPr>
      <w:r>
        <w:t xml:space="preserve">Automatic Transfer Switch (ATS) </w:t>
      </w:r>
    </w:p>
    <w:p w14:paraId="5DEB2C92" w14:textId="77777777" w:rsidR="00E572FA" w:rsidRDefault="00FE5956" w:rsidP="009E70FB">
      <w:pPr>
        <w:pStyle w:val="ListParagraph"/>
        <w:numPr>
          <w:ilvl w:val="0"/>
          <w:numId w:val="15"/>
        </w:numPr>
        <w:rPr>
          <w:lang w:eastAsia="fr-FR"/>
        </w:rPr>
      </w:pPr>
      <w:r>
        <w:rPr>
          <w:lang w:eastAsia="fr-FR"/>
        </w:rPr>
        <w:t xml:space="preserve">The </w:t>
      </w:r>
      <w:proofErr w:type="spellStart"/>
      <w:r>
        <w:rPr>
          <w:lang w:eastAsia="fr-FR"/>
        </w:rPr>
        <w:t>CoW</w:t>
      </w:r>
      <w:proofErr w:type="spellEnd"/>
      <w:r>
        <w:rPr>
          <w:lang w:eastAsia="fr-FR"/>
        </w:rPr>
        <w:t xml:space="preserve"> should be equipped with an automatic transfer switch (ATS) </w:t>
      </w:r>
      <w:r w:rsidR="00B413B4">
        <w:rPr>
          <w:lang w:eastAsia="fr-FR"/>
        </w:rPr>
        <w:t xml:space="preserve">to control the generator (start, stop, fail, </w:t>
      </w:r>
      <w:proofErr w:type="spellStart"/>
      <w:r w:rsidR="00B413B4">
        <w:rPr>
          <w:lang w:eastAsia="fr-FR"/>
        </w:rPr>
        <w:t>etc</w:t>
      </w:r>
      <w:proofErr w:type="spellEnd"/>
      <w:r w:rsidR="00B413B4">
        <w:rPr>
          <w:lang w:eastAsia="fr-FR"/>
        </w:rPr>
        <w:t xml:space="preserve">) and automatically switch </w:t>
      </w:r>
      <w:r>
        <w:rPr>
          <w:lang w:eastAsia="fr-FR"/>
        </w:rPr>
        <w:t xml:space="preserve">between </w:t>
      </w:r>
      <w:r w:rsidR="00B413B4">
        <w:rPr>
          <w:lang w:eastAsia="fr-FR"/>
        </w:rPr>
        <w:t>M</w:t>
      </w:r>
      <w:r>
        <w:rPr>
          <w:lang w:eastAsia="fr-FR"/>
        </w:rPr>
        <w:t>ains power source and generator.</w:t>
      </w:r>
      <w:r w:rsidR="00B413B4">
        <w:rPr>
          <w:lang w:eastAsia="fr-FR"/>
        </w:rPr>
        <w:t xml:space="preserve"> </w:t>
      </w:r>
    </w:p>
    <w:p w14:paraId="6142AA68" w14:textId="3572A5A4" w:rsidR="00FE5956" w:rsidRDefault="00E572FA" w:rsidP="009E70FB">
      <w:pPr>
        <w:pStyle w:val="ListParagraph"/>
        <w:numPr>
          <w:ilvl w:val="0"/>
          <w:numId w:val="15"/>
        </w:numPr>
        <w:rPr>
          <w:lang w:eastAsia="fr-FR"/>
        </w:rPr>
      </w:pPr>
      <w:r>
        <w:rPr>
          <w:lang w:eastAsia="fr-FR"/>
        </w:rPr>
        <w:t xml:space="preserve">The ATS </w:t>
      </w:r>
      <w:r w:rsidR="00B413B4">
        <w:rPr>
          <w:lang w:eastAsia="fr-FR"/>
        </w:rPr>
        <w:t xml:space="preserve">shall include main circuit breakers, contactors with mechanical and electrical interlocks, voltage and frequency relays, timer relays, fuses holders, </w:t>
      </w:r>
      <w:r>
        <w:rPr>
          <w:lang w:eastAsia="fr-FR"/>
        </w:rPr>
        <w:t xml:space="preserve">pilot lamps, selector switch, terminal blocks, etc. </w:t>
      </w:r>
    </w:p>
    <w:p w14:paraId="21D51873" w14:textId="464A9F58" w:rsidR="00E572FA" w:rsidRDefault="00E572FA" w:rsidP="009E70FB">
      <w:pPr>
        <w:pStyle w:val="ListParagraph"/>
        <w:numPr>
          <w:ilvl w:val="0"/>
          <w:numId w:val="15"/>
        </w:numPr>
        <w:rPr>
          <w:lang w:eastAsia="fr-FR"/>
        </w:rPr>
      </w:pPr>
      <w:r>
        <w:rPr>
          <w:lang w:eastAsia="fr-FR"/>
        </w:rPr>
        <w:t xml:space="preserve">The ATS shall be capable to reporting alarm to MIC BTS through dry contact relays: GE ON, EDL ON, GE FAIL, etc. </w:t>
      </w:r>
    </w:p>
    <w:p w14:paraId="6C8C6ACE" w14:textId="0E0B80E4" w:rsidR="00E572FA" w:rsidRDefault="00E572FA" w:rsidP="009E70FB">
      <w:pPr>
        <w:pStyle w:val="ListParagraph"/>
        <w:numPr>
          <w:ilvl w:val="0"/>
          <w:numId w:val="15"/>
        </w:numPr>
        <w:rPr>
          <w:lang w:eastAsia="fr-FR"/>
        </w:rPr>
      </w:pPr>
      <w:r>
        <w:rPr>
          <w:lang w:eastAsia="fr-FR"/>
        </w:rPr>
        <w:t xml:space="preserve">The ATS shall be housed in IP65 panel, lockable with key </w:t>
      </w:r>
    </w:p>
    <w:p w14:paraId="57C8E8DD" w14:textId="7AC23798" w:rsidR="00E572FA" w:rsidRDefault="00E572FA" w:rsidP="00E572FA">
      <w:pPr>
        <w:pStyle w:val="Heading3"/>
        <w:numPr>
          <w:ilvl w:val="0"/>
          <w:numId w:val="22"/>
        </w:numPr>
      </w:pPr>
      <w:r>
        <w:t xml:space="preserve">Electrical Distribution Board (EDB) </w:t>
      </w:r>
    </w:p>
    <w:p w14:paraId="21263FCA" w14:textId="07DBB3BD" w:rsidR="00FE5956" w:rsidRDefault="00FE5956" w:rsidP="009E70FB">
      <w:pPr>
        <w:pStyle w:val="ListParagraph"/>
        <w:numPr>
          <w:ilvl w:val="0"/>
          <w:numId w:val="15"/>
        </w:numPr>
        <w:rPr>
          <w:lang w:eastAsia="fr-FR"/>
        </w:rPr>
      </w:pPr>
      <w:r>
        <w:rPr>
          <w:lang w:eastAsia="fr-FR"/>
        </w:rPr>
        <w:t xml:space="preserve">The </w:t>
      </w:r>
      <w:proofErr w:type="spellStart"/>
      <w:r>
        <w:rPr>
          <w:lang w:eastAsia="fr-FR"/>
        </w:rPr>
        <w:t>CoW</w:t>
      </w:r>
      <w:proofErr w:type="spellEnd"/>
      <w:r>
        <w:rPr>
          <w:lang w:eastAsia="fr-FR"/>
        </w:rPr>
        <w:t xml:space="preserve"> should be equipped with an electrical distribution board (EDB) to supply the telco equipment and other components with 220VAC</w:t>
      </w:r>
      <w:r w:rsidR="00E572FA">
        <w:rPr>
          <w:lang w:eastAsia="fr-FR"/>
        </w:rPr>
        <w:t>,</w:t>
      </w:r>
      <w:r>
        <w:rPr>
          <w:lang w:eastAsia="fr-FR"/>
        </w:rPr>
        <w:t xml:space="preserve"> 50Hz.</w:t>
      </w:r>
      <w:r w:rsidR="00B413B4">
        <w:rPr>
          <w:lang w:eastAsia="fr-FR"/>
        </w:rPr>
        <w:t xml:space="preserve"> EDB shall include the necessary protections against faults, leakage currents, SPD, etc. </w:t>
      </w:r>
    </w:p>
    <w:p w14:paraId="63DEDE93" w14:textId="26D88F79" w:rsidR="00E572FA" w:rsidRPr="00B413B4" w:rsidRDefault="00E572FA" w:rsidP="009E70FB">
      <w:pPr>
        <w:pStyle w:val="ListParagraph"/>
        <w:numPr>
          <w:ilvl w:val="0"/>
          <w:numId w:val="15"/>
        </w:numPr>
        <w:rPr>
          <w:lang w:eastAsia="fr-FR"/>
        </w:rPr>
      </w:pPr>
      <w:r>
        <w:rPr>
          <w:lang w:eastAsia="fr-FR"/>
        </w:rPr>
        <w:t xml:space="preserve">The EDB shall include, but not limited to: Main circuit breaker, Differential Switch, distribution CBs, socket outlet, SPD, Terminal blocks, etc. </w:t>
      </w:r>
    </w:p>
    <w:p w14:paraId="1E363D38" w14:textId="22E98961" w:rsidR="00E572FA" w:rsidRDefault="00E572FA" w:rsidP="009E70FB">
      <w:pPr>
        <w:pStyle w:val="ListParagraph"/>
        <w:numPr>
          <w:ilvl w:val="0"/>
          <w:numId w:val="15"/>
        </w:numPr>
        <w:rPr>
          <w:lang w:eastAsia="fr-FR"/>
        </w:rPr>
      </w:pPr>
      <w:r>
        <w:rPr>
          <w:lang w:eastAsia="fr-FR"/>
        </w:rPr>
        <w:t xml:space="preserve">The ATS shall be capable to reporting alarm to MIC BTS through dry contact relays: CB trip, </w:t>
      </w:r>
      <w:r w:rsidR="00230CB2">
        <w:rPr>
          <w:lang w:eastAsia="fr-FR"/>
        </w:rPr>
        <w:t xml:space="preserve">No Power, etc. </w:t>
      </w:r>
    </w:p>
    <w:p w14:paraId="0B265352" w14:textId="64F2AEFD" w:rsidR="00E572FA" w:rsidRDefault="00230CB2" w:rsidP="00C15607">
      <w:pPr>
        <w:pStyle w:val="Heading3"/>
        <w:numPr>
          <w:ilvl w:val="0"/>
          <w:numId w:val="22"/>
        </w:numPr>
      </w:pPr>
      <w:r>
        <w:t>Grounding system</w:t>
      </w:r>
    </w:p>
    <w:p w14:paraId="376BB5EC" w14:textId="512EAC85" w:rsidR="00B413B4" w:rsidRDefault="00FE5956" w:rsidP="009E70FB">
      <w:pPr>
        <w:pStyle w:val="ListParagraph"/>
        <w:numPr>
          <w:ilvl w:val="0"/>
          <w:numId w:val="15"/>
        </w:numPr>
        <w:rPr>
          <w:lang w:eastAsia="fr-FR"/>
        </w:rPr>
      </w:pPr>
      <w:r w:rsidRPr="00392DDE">
        <w:rPr>
          <w:lang w:eastAsia="fr-FR"/>
        </w:rPr>
        <w:t>A ground system for all equipment and the trailer metallic structure (BTS, DG, winch, etc.)</w:t>
      </w:r>
      <w:r w:rsidR="00230CB2">
        <w:rPr>
          <w:lang w:eastAsia="fr-FR"/>
        </w:rPr>
        <w:t>.</w:t>
      </w:r>
    </w:p>
    <w:p w14:paraId="50EF2234" w14:textId="2981706A" w:rsidR="00B413B4" w:rsidRPr="00392DDE" w:rsidRDefault="00B413B4" w:rsidP="009E70FB">
      <w:pPr>
        <w:pStyle w:val="ListParagraph"/>
        <w:numPr>
          <w:ilvl w:val="0"/>
          <w:numId w:val="15"/>
        </w:numPr>
        <w:rPr>
          <w:lang w:eastAsia="fr-FR"/>
        </w:rPr>
      </w:pPr>
      <w:r w:rsidRPr="00B413B4">
        <w:rPr>
          <w:lang w:eastAsia="fr-FR"/>
        </w:rPr>
        <w:t>Items related to grounding system installation shall be provided</w:t>
      </w:r>
      <w:r w:rsidR="00230CB2">
        <w:rPr>
          <w:lang w:eastAsia="fr-FR"/>
        </w:rPr>
        <w:t xml:space="preserve">: </w:t>
      </w:r>
      <w:r w:rsidRPr="00B413B4">
        <w:rPr>
          <w:lang w:eastAsia="fr-FR"/>
        </w:rPr>
        <w:t xml:space="preserve">bus bars, cables, connections, </w:t>
      </w:r>
      <w:r w:rsidR="00230CB2">
        <w:rPr>
          <w:lang w:eastAsia="fr-FR"/>
        </w:rPr>
        <w:t>e</w:t>
      </w:r>
      <w:r w:rsidRPr="00B413B4">
        <w:rPr>
          <w:lang w:eastAsia="fr-FR"/>
        </w:rPr>
        <w:t xml:space="preserve">arth ring addition, </w:t>
      </w:r>
      <w:r w:rsidR="00230CB2">
        <w:rPr>
          <w:lang w:eastAsia="fr-FR"/>
        </w:rPr>
        <w:t xml:space="preserve">etc. </w:t>
      </w:r>
    </w:p>
    <w:p w14:paraId="2A0E86DC" w14:textId="646A9567" w:rsidR="00BB637E" w:rsidRPr="00D15254" w:rsidRDefault="000A394E" w:rsidP="000A394E">
      <w:pPr>
        <w:pStyle w:val="Heading1"/>
      </w:pPr>
      <w:bookmarkStart w:id="12" w:name="_Toc179026502"/>
      <w:bookmarkEnd w:id="1"/>
      <w:bookmarkEnd w:id="2"/>
      <w:bookmarkEnd w:id="5"/>
      <w:bookmarkEnd w:id="6"/>
      <w:r w:rsidRPr="00D15254">
        <w:t>DELIVERABLES</w:t>
      </w:r>
      <w:bookmarkEnd w:id="12"/>
    </w:p>
    <w:p w14:paraId="7AF9BC02" w14:textId="4D8EEC64" w:rsidR="00A744CE" w:rsidRPr="00D15254" w:rsidRDefault="000A394E" w:rsidP="000A394E">
      <w:pPr>
        <w:pStyle w:val="Heading2"/>
      </w:pPr>
      <w:bookmarkStart w:id="13" w:name="_Toc179026503"/>
      <w:r w:rsidRPr="00D15254">
        <w:t>TECHNICAL SOLUTION</w:t>
      </w:r>
      <w:bookmarkEnd w:id="13"/>
    </w:p>
    <w:p w14:paraId="74731D88" w14:textId="6FA279D7" w:rsidR="00A744CE" w:rsidRPr="00D15254" w:rsidRDefault="000A394E" w:rsidP="000A394E">
      <w:pPr>
        <w:rPr>
          <w:lang w:eastAsia="fr-FR"/>
        </w:rPr>
      </w:pPr>
      <w:r w:rsidRPr="00D15254">
        <w:rPr>
          <w:lang w:eastAsia="fr-FR"/>
        </w:rPr>
        <w:t xml:space="preserve">The bidder shall present technical solutions for the below requested </w:t>
      </w:r>
      <w:proofErr w:type="spellStart"/>
      <w:r w:rsidRPr="00D15254">
        <w:rPr>
          <w:lang w:eastAsia="fr-FR"/>
        </w:rPr>
        <w:t>CoWs</w:t>
      </w:r>
      <w:proofErr w:type="spellEnd"/>
      <w:r w:rsidRPr="00D15254">
        <w:rPr>
          <w:lang w:eastAsia="fr-FR"/>
        </w:rPr>
        <w:t>:</w:t>
      </w:r>
    </w:p>
    <w:p w14:paraId="781378D0" w14:textId="7A357142" w:rsidR="00A744CE" w:rsidRPr="00D15254" w:rsidRDefault="00A744CE" w:rsidP="00E572FA">
      <w:pPr>
        <w:pStyle w:val="Heading3"/>
        <w:numPr>
          <w:ilvl w:val="0"/>
          <w:numId w:val="14"/>
        </w:numPr>
      </w:pPr>
      <w:r w:rsidRPr="00D15254">
        <w:lastRenderedPageBreak/>
        <w:t xml:space="preserve">30m </w:t>
      </w:r>
      <w:r w:rsidR="000A394E" w:rsidRPr="00D15254">
        <w:t xml:space="preserve">tower </w:t>
      </w:r>
      <w:proofErr w:type="spellStart"/>
      <w:r w:rsidRPr="00D15254">
        <w:t>CoW</w:t>
      </w:r>
      <w:proofErr w:type="spellEnd"/>
      <w:r w:rsidRPr="00D15254">
        <w:t>,</w:t>
      </w:r>
      <w:r w:rsidR="000A394E" w:rsidRPr="00D15254">
        <w:t xml:space="preserve"> o</w:t>
      </w:r>
      <w:r w:rsidRPr="00D15254">
        <w:t>ne trailer: 30m tower, outdoor equipment, generator, and fuel tank all on a single trailer.</w:t>
      </w:r>
    </w:p>
    <w:p w14:paraId="7EEFA4E4" w14:textId="69248112" w:rsidR="000A394E" w:rsidRPr="00D15254" w:rsidRDefault="000A394E" w:rsidP="00E572FA">
      <w:pPr>
        <w:pStyle w:val="Heading3"/>
        <w:numPr>
          <w:ilvl w:val="0"/>
          <w:numId w:val="14"/>
        </w:numPr>
      </w:pPr>
      <w:r w:rsidRPr="00D15254">
        <w:t xml:space="preserve">20m tower </w:t>
      </w:r>
      <w:proofErr w:type="spellStart"/>
      <w:r w:rsidRPr="00D15254">
        <w:t>CoW</w:t>
      </w:r>
      <w:proofErr w:type="spellEnd"/>
      <w:r w:rsidRPr="00D15254">
        <w:t xml:space="preserve">, one trailer: </w:t>
      </w:r>
      <w:r w:rsidR="001B715A">
        <w:t>2</w:t>
      </w:r>
      <w:r w:rsidRPr="00D15254">
        <w:t>0m tower, outdoor equipment, generator, and fuel tank all on a single trailer.</w:t>
      </w:r>
    </w:p>
    <w:p w14:paraId="6F6BCD5A" w14:textId="28E79519" w:rsidR="00A744CE" w:rsidRPr="00D15254" w:rsidRDefault="00D15254" w:rsidP="00D15254">
      <w:pPr>
        <w:pStyle w:val="Heading2"/>
      </w:pPr>
      <w:bookmarkStart w:id="14" w:name="_Toc179026504"/>
      <w:r w:rsidRPr="00D15254">
        <w:t>DELIVERABLE DOCUMENTS</w:t>
      </w:r>
      <w:bookmarkEnd w:id="14"/>
    </w:p>
    <w:p w14:paraId="7DA4D732" w14:textId="77777777" w:rsidR="005E458E" w:rsidRPr="00D15254" w:rsidRDefault="005E458E" w:rsidP="00E572FA">
      <w:pPr>
        <w:pStyle w:val="Heading3"/>
        <w:numPr>
          <w:ilvl w:val="0"/>
          <w:numId w:val="16"/>
        </w:numPr>
        <w:rPr>
          <w:lang w:eastAsia="fr-FR"/>
        </w:rPr>
      </w:pPr>
      <w:r w:rsidRPr="00D15254">
        <w:rPr>
          <w:lang w:eastAsia="fr-FR"/>
        </w:rPr>
        <w:t>Tower and wind calculations to be performed according to known American, European or French codes.</w:t>
      </w:r>
    </w:p>
    <w:p w14:paraId="15B1D8D4" w14:textId="47B3A4DF" w:rsidR="00A744CE" w:rsidRPr="00D15254" w:rsidRDefault="00A744CE" w:rsidP="00E572FA">
      <w:pPr>
        <w:pStyle w:val="Heading3"/>
        <w:numPr>
          <w:ilvl w:val="0"/>
          <w:numId w:val="0"/>
        </w:numPr>
        <w:ind w:left="720"/>
        <w:rPr>
          <w:lang w:eastAsia="fr-FR"/>
        </w:rPr>
      </w:pPr>
      <w:r w:rsidRPr="00D15254">
        <w:rPr>
          <w:lang w:eastAsia="fr-FR"/>
        </w:rPr>
        <w:t xml:space="preserve">All calculation notes (loads, overall </w:t>
      </w:r>
      <w:proofErr w:type="spellStart"/>
      <w:r w:rsidRPr="00D15254">
        <w:rPr>
          <w:lang w:eastAsia="fr-FR"/>
        </w:rPr>
        <w:t>CoW</w:t>
      </w:r>
      <w:proofErr w:type="spellEnd"/>
      <w:r w:rsidRPr="00D15254">
        <w:rPr>
          <w:lang w:eastAsia="fr-FR"/>
        </w:rPr>
        <w:t xml:space="preserve"> stability, efforts</w:t>
      </w:r>
      <w:r w:rsidR="00D15254" w:rsidRPr="00D15254">
        <w:rPr>
          <w:lang w:eastAsia="fr-FR"/>
        </w:rPr>
        <w:t>, deflection</w:t>
      </w:r>
      <w:r w:rsidRPr="00D15254">
        <w:rPr>
          <w:lang w:eastAsia="fr-FR"/>
        </w:rPr>
        <w:t xml:space="preserve"> and members ratios) shall be provided.</w:t>
      </w:r>
    </w:p>
    <w:p w14:paraId="12FDCEC2" w14:textId="35596A28" w:rsidR="00A744CE" w:rsidRPr="00D15254" w:rsidRDefault="00A744CE" w:rsidP="00E572FA">
      <w:pPr>
        <w:pStyle w:val="Heading3"/>
        <w:rPr>
          <w:lang w:eastAsia="fr-FR"/>
        </w:rPr>
      </w:pPr>
      <w:r w:rsidRPr="00D15254">
        <w:rPr>
          <w:lang w:eastAsia="fr-FR"/>
        </w:rPr>
        <w:t>All specifications and datasheets of any component, electrical device, motor, etc... should be provided.</w:t>
      </w:r>
    </w:p>
    <w:p w14:paraId="22A3BA0D" w14:textId="10CA742D" w:rsidR="00D15254" w:rsidRPr="00D15254" w:rsidRDefault="00A744CE" w:rsidP="00E572FA">
      <w:pPr>
        <w:pStyle w:val="Heading3"/>
        <w:rPr>
          <w:lang w:eastAsia="fr-FR"/>
        </w:rPr>
      </w:pPr>
      <w:r w:rsidRPr="00D15254">
        <w:rPr>
          <w:lang w:eastAsia="fr-FR"/>
        </w:rPr>
        <w:t>Detailed drawings</w:t>
      </w:r>
      <w:r w:rsidR="00D15254" w:rsidRPr="00D15254">
        <w:rPr>
          <w:lang w:eastAsia="fr-FR"/>
        </w:rPr>
        <w:t xml:space="preserve"> and</w:t>
      </w:r>
      <w:r w:rsidRPr="00D15254">
        <w:rPr>
          <w:lang w:eastAsia="fr-FR"/>
        </w:rPr>
        <w:t xml:space="preserve"> </w:t>
      </w:r>
      <w:r w:rsidR="00D15254" w:rsidRPr="00D15254">
        <w:rPr>
          <w:lang w:eastAsia="fr-FR"/>
        </w:rPr>
        <w:t>elevations</w:t>
      </w:r>
      <w:r w:rsidR="005E458E">
        <w:rPr>
          <w:lang w:eastAsia="fr-FR"/>
        </w:rPr>
        <w:t xml:space="preserve"> should be provided.</w:t>
      </w:r>
    </w:p>
    <w:p w14:paraId="424A5F8A" w14:textId="66A840C6" w:rsidR="00A744CE" w:rsidRPr="00D15254" w:rsidRDefault="00D15254" w:rsidP="00E572FA">
      <w:pPr>
        <w:pStyle w:val="Heading3"/>
        <w:rPr>
          <w:lang w:eastAsia="fr-FR"/>
        </w:rPr>
      </w:pPr>
      <w:r w:rsidRPr="00D15254">
        <w:rPr>
          <w:lang w:eastAsia="fr-FR"/>
        </w:rPr>
        <w:t>I</w:t>
      </w:r>
      <w:r w:rsidR="00A744CE" w:rsidRPr="00D15254">
        <w:rPr>
          <w:lang w:eastAsia="fr-FR"/>
        </w:rPr>
        <w:t>nstallation guide</w:t>
      </w:r>
      <w:r w:rsidR="005E458E">
        <w:rPr>
          <w:lang w:eastAsia="fr-FR"/>
        </w:rPr>
        <w:t xml:space="preserve"> should be provided.</w:t>
      </w:r>
    </w:p>
    <w:p w14:paraId="2DF19450" w14:textId="510C79C4" w:rsidR="00A744CE" w:rsidRDefault="00A744CE" w:rsidP="00E572FA">
      <w:pPr>
        <w:pStyle w:val="Heading3"/>
        <w:rPr>
          <w:lang w:eastAsia="fr-FR"/>
        </w:rPr>
      </w:pPr>
      <w:r w:rsidRPr="00D15254">
        <w:rPr>
          <w:lang w:eastAsia="fr-FR"/>
        </w:rPr>
        <w:t>A testing report</w:t>
      </w:r>
      <w:r w:rsidR="005E458E">
        <w:rPr>
          <w:lang w:eastAsia="fr-FR"/>
        </w:rPr>
        <w:t xml:space="preserve"> should be provided.</w:t>
      </w:r>
    </w:p>
    <w:p w14:paraId="05F79E85" w14:textId="320C308F" w:rsidR="00064E81" w:rsidRDefault="00064E81" w:rsidP="008A463E">
      <w:pPr>
        <w:pStyle w:val="Heading2"/>
        <w:rPr>
          <w:lang w:eastAsia="fr-FR"/>
        </w:rPr>
      </w:pPr>
      <w:bookmarkStart w:id="15" w:name="_Toc179026505"/>
      <w:proofErr w:type="spellStart"/>
      <w:r>
        <w:rPr>
          <w:lang w:eastAsia="fr-FR"/>
        </w:rPr>
        <w:t>CoWs</w:t>
      </w:r>
      <w:proofErr w:type="spellEnd"/>
      <w:r>
        <w:rPr>
          <w:lang w:eastAsia="fr-FR"/>
        </w:rPr>
        <w:t xml:space="preserve"> DELIVERY</w:t>
      </w:r>
      <w:bookmarkEnd w:id="15"/>
      <w:r>
        <w:rPr>
          <w:lang w:eastAsia="fr-FR"/>
        </w:rPr>
        <w:t xml:space="preserve"> </w:t>
      </w:r>
    </w:p>
    <w:p w14:paraId="222CB2A3" w14:textId="77777777" w:rsidR="00064E81" w:rsidRDefault="00064E81" w:rsidP="008A463E">
      <w:pPr>
        <w:rPr>
          <w:lang w:eastAsia="fr-FR"/>
        </w:rPr>
      </w:pPr>
      <w:r>
        <w:rPr>
          <w:lang w:eastAsia="fr-FR"/>
        </w:rPr>
        <w:t xml:space="preserve">The bidder shall submit a comprehensive time plan for the </w:t>
      </w:r>
      <w:proofErr w:type="spellStart"/>
      <w:r>
        <w:rPr>
          <w:lang w:eastAsia="fr-FR"/>
        </w:rPr>
        <w:t>CoWs</w:t>
      </w:r>
      <w:proofErr w:type="spellEnd"/>
      <w:r>
        <w:rPr>
          <w:lang w:eastAsia="fr-FR"/>
        </w:rPr>
        <w:t xml:space="preserve"> delivery. </w:t>
      </w:r>
    </w:p>
    <w:p w14:paraId="28D14A8E" w14:textId="17F4E499" w:rsidR="00064E81" w:rsidRDefault="00064E81" w:rsidP="008A463E">
      <w:pPr>
        <w:rPr>
          <w:lang w:eastAsia="fr-FR"/>
        </w:rPr>
      </w:pPr>
      <w:r>
        <w:rPr>
          <w:lang w:eastAsia="fr-FR"/>
        </w:rPr>
        <w:t>In case the delivery will be in batches, the bidder shall commit to deliver complete units/</w:t>
      </w:r>
      <w:proofErr w:type="spellStart"/>
      <w:r>
        <w:rPr>
          <w:lang w:eastAsia="fr-FR"/>
        </w:rPr>
        <w:t>CoWs</w:t>
      </w:r>
      <w:proofErr w:type="spellEnd"/>
      <w:r>
        <w:rPr>
          <w:lang w:eastAsia="fr-FR"/>
        </w:rPr>
        <w:t xml:space="preserve"> with all accessories and needed parts for full operation. </w:t>
      </w:r>
    </w:p>
    <w:p w14:paraId="7B72B03C" w14:textId="36083CFA" w:rsidR="002A091F" w:rsidRDefault="002A091F" w:rsidP="008A463E">
      <w:pPr>
        <w:rPr>
          <w:lang w:eastAsia="fr-FR"/>
        </w:rPr>
      </w:pPr>
      <w:r>
        <w:rPr>
          <w:lang w:eastAsia="fr-FR"/>
        </w:rPr>
        <w:t xml:space="preserve">Delivery time plan shall be evaluated, the faster delivery the higher scoring will be given during the evaluation. </w:t>
      </w:r>
    </w:p>
    <w:p w14:paraId="6667E240" w14:textId="60E8F60D" w:rsidR="008908E8" w:rsidRPr="00A744CE" w:rsidRDefault="008908E8" w:rsidP="008908E8">
      <w:pPr>
        <w:pStyle w:val="Heading1"/>
        <w:rPr>
          <w:lang w:eastAsia="fr-FR"/>
        </w:rPr>
      </w:pPr>
      <w:bookmarkStart w:id="16" w:name="_Toc179026506"/>
      <w:r>
        <w:rPr>
          <w:lang w:eastAsia="fr-FR"/>
        </w:rPr>
        <w:t>END OF SECTION</w:t>
      </w:r>
      <w:bookmarkEnd w:id="16"/>
    </w:p>
    <w:sectPr w:rsidR="008908E8" w:rsidRPr="00A744CE" w:rsidSect="00B836CC">
      <w:headerReference w:type="even" r:id="rId9"/>
      <w:headerReference w:type="default" r:id="rId10"/>
      <w:footerReference w:type="default" r:id="rId11"/>
      <w:headerReference w:type="first" r:id="rId12"/>
      <w:pgSz w:w="11907" w:h="16839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4A5E6A" w14:textId="77777777" w:rsidR="00AA022D" w:rsidRDefault="00AA022D" w:rsidP="000A394E">
      <w:r>
        <w:separator/>
      </w:r>
    </w:p>
  </w:endnote>
  <w:endnote w:type="continuationSeparator" w:id="0">
    <w:p w14:paraId="5F319C12" w14:textId="77777777" w:rsidR="00AA022D" w:rsidRDefault="00AA022D" w:rsidP="000A3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33"/>
      <w:gridCol w:w="3004"/>
      <w:gridCol w:w="2990"/>
    </w:tblGrid>
    <w:tr w:rsidR="00D13202" w14:paraId="63CC807E" w14:textId="77777777" w:rsidTr="0054432D">
      <w:tc>
        <w:tcPr>
          <w:tcW w:w="3081" w:type="dxa"/>
          <w:vAlign w:val="center"/>
        </w:tcPr>
        <w:p w14:paraId="6D558D44" w14:textId="10C33A47" w:rsidR="00D13202" w:rsidRPr="00525522" w:rsidRDefault="008908E8" w:rsidP="000A394E">
          <w:pPr>
            <w:pStyle w:val="Footer"/>
          </w:pPr>
          <w:r>
            <w:t>MIC1.COW</w:t>
          </w:r>
          <w:r w:rsidR="00525522" w:rsidRPr="00525522">
            <w:t>.2024</w:t>
          </w:r>
        </w:p>
      </w:tc>
      <w:tc>
        <w:tcPr>
          <w:tcW w:w="3081" w:type="dxa"/>
        </w:tcPr>
        <w:p w14:paraId="061954DB" w14:textId="28053523" w:rsidR="00D13202" w:rsidRPr="00525522" w:rsidRDefault="00D13202" w:rsidP="000A394E">
          <w:pPr>
            <w:pStyle w:val="Footer"/>
          </w:pPr>
          <w:r w:rsidRPr="00525522">
            <w:t xml:space="preserve">Revision </w:t>
          </w:r>
          <w:r w:rsidR="00AA1614" w:rsidRPr="00525522">
            <w:t>1.0</w:t>
          </w:r>
        </w:p>
      </w:tc>
      <w:tc>
        <w:tcPr>
          <w:tcW w:w="3081" w:type="dxa"/>
          <w:vAlign w:val="center"/>
        </w:tcPr>
        <w:p w14:paraId="14D8FF72" w14:textId="77777777" w:rsidR="00D13202" w:rsidRDefault="00D13202" w:rsidP="000A394E">
          <w:pPr>
            <w:pStyle w:val="Footer"/>
          </w:pPr>
          <w:r w:rsidRPr="00B836CC">
            <w:rPr>
              <w:rStyle w:val="PageNumber"/>
              <w:rFonts w:cs="Arial"/>
              <w:sz w:val="20"/>
              <w:szCs w:val="20"/>
            </w:rPr>
            <w:t xml:space="preserve">Page </w:t>
          </w:r>
          <w:r w:rsidRPr="00B836CC">
            <w:rPr>
              <w:rStyle w:val="PageNumber"/>
              <w:rFonts w:cs="Arial"/>
              <w:sz w:val="20"/>
              <w:szCs w:val="20"/>
            </w:rPr>
            <w:fldChar w:fldCharType="begin"/>
          </w:r>
          <w:r w:rsidRPr="00B836CC">
            <w:rPr>
              <w:rStyle w:val="PageNumber"/>
              <w:rFonts w:cs="Arial"/>
              <w:sz w:val="20"/>
              <w:szCs w:val="20"/>
            </w:rPr>
            <w:instrText xml:space="preserve"> PAGE </w:instrText>
          </w:r>
          <w:r w:rsidRPr="00B836CC">
            <w:rPr>
              <w:rStyle w:val="PageNumber"/>
              <w:rFonts w:cs="Arial"/>
              <w:sz w:val="20"/>
              <w:szCs w:val="20"/>
            </w:rPr>
            <w:fldChar w:fldCharType="separate"/>
          </w:r>
          <w:r w:rsidR="005E1793">
            <w:rPr>
              <w:rStyle w:val="PageNumber"/>
              <w:rFonts w:cs="Arial"/>
              <w:noProof/>
              <w:sz w:val="20"/>
              <w:szCs w:val="20"/>
            </w:rPr>
            <w:t>2</w:t>
          </w:r>
          <w:r w:rsidRPr="00B836CC">
            <w:rPr>
              <w:rStyle w:val="PageNumber"/>
              <w:rFonts w:cs="Arial"/>
              <w:sz w:val="20"/>
              <w:szCs w:val="20"/>
            </w:rPr>
            <w:fldChar w:fldCharType="end"/>
          </w:r>
          <w:r w:rsidRPr="00B836CC">
            <w:rPr>
              <w:rStyle w:val="PageNumber"/>
              <w:rFonts w:cs="Arial"/>
              <w:sz w:val="20"/>
              <w:szCs w:val="20"/>
            </w:rPr>
            <w:t xml:space="preserve"> of </w:t>
          </w:r>
          <w:r w:rsidRPr="00B836CC">
            <w:rPr>
              <w:rStyle w:val="PageNumber"/>
              <w:rFonts w:cs="Arial"/>
              <w:sz w:val="20"/>
              <w:szCs w:val="20"/>
            </w:rPr>
            <w:fldChar w:fldCharType="begin"/>
          </w:r>
          <w:r w:rsidRPr="00B836CC">
            <w:rPr>
              <w:rStyle w:val="PageNumber"/>
              <w:rFonts w:cs="Arial"/>
              <w:sz w:val="20"/>
              <w:szCs w:val="20"/>
            </w:rPr>
            <w:instrText xml:space="preserve"> NUMPAGES </w:instrText>
          </w:r>
          <w:r w:rsidRPr="00B836CC">
            <w:rPr>
              <w:rStyle w:val="PageNumber"/>
              <w:rFonts w:cs="Arial"/>
              <w:sz w:val="20"/>
              <w:szCs w:val="20"/>
            </w:rPr>
            <w:fldChar w:fldCharType="separate"/>
          </w:r>
          <w:r w:rsidR="005E1793">
            <w:rPr>
              <w:rStyle w:val="PageNumber"/>
              <w:rFonts w:cs="Arial"/>
              <w:noProof/>
              <w:sz w:val="20"/>
              <w:szCs w:val="20"/>
            </w:rPr>
            <w:t>3</w:t>
          </w:r>
          <w:r w:rsidRPr="00B836CC">
            <w:rPr>
              <w:rStyle w:val="PageNumber"/>
              <w:rFonts w:cs="Arial"/>
              <w:sz w:val="20"/>
              <w:szCs w:val="20"/>
            </w:rPr>
            <w:fldChar w:fldCharType="end"/>
          </w:r>
        </w:p>
      </w:tc>
    </w:tr>
  </w:tbl>
  <w:p w14:paraId="376A57F0" w14:textId="77777777" w:rsidR="00D13202" w:rsidRDefault="00D13202" w:rsidP="000A39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7723B1" w14:textId="77777777" w:rsidR="00AA022D" w:rsidRDefault="00AA022D" w:rsidP="000A394E">
      <w:r>
        <w:separator/>
      </w:r>
    </w:p>
  </w:footnote>
  <w:footnote w:type="continuationSeparator" w:id="0">
    <w:p w14:paraId="7F60DB80" w14:textId="77777777" w:rsidR="00AA022D" w:rsidRDefault="00AA022D" w:rsidP="000A3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C1FC8" w14:textId="77777777" w:rsidR="00A56537" w:rsidRDefault="00000000" w:rsidP="000A394E">
    <w:pPr>
      <w:pStyle w:val="Header"/>
    </w:pPr>
    <w:r>
      <w:rPr>
        <w:noProof/>
      </w:rPr>
      <w:pict w14:anchorId="76B1D94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0476939" o:spid="_x0000_s1026" type="#_x0000_t136" style="position:absolute;margin-left:0;margin-top:0;width:397.75pt;height:238.65pt;rotation:315;z-index:-251655168;mso-position-horizontal:center;mso-position-horizontal-relative:margin;mso-position-vertical:center;mso-position-vertical-relative:margin" o:allowincell="f" fillcolor="#7f7f7f [1612]" stroked="f">
          <v:textpath style="font-family:&quot;Calibri&quot;;font-size:1pt" string="MIC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13"/>
      <w:gridCol w:w="2999"/>
      <w:gridCol w:w="3015"/>
    </w:tblGrid>
    <w:tr w:rsidR="00D13202" w14:paraId="45630183" w14:textId="77777777" w:rsidTr="0054432D">
      <w:tc>
        <w:tcPr>
          <w:tcW w:w="3081" w:type="dxa"/>
          <w:vAlign w:val="center"/>
        </w:tcPr>
        <w:p w14:paraId="10D138AC" w14:textId="6B02409B" w:rsidR="00D13202" w:rsidRDefault="00D13202" w:rsidP="000A394E">
          <w:pPr>
            <w:pStyle w:val="Header"/>
            <w:rPr>
              <w:sz w:val="18"/>
              <w:szCs w:val="18"/>
            </w:rPr>
          </w:pPr>
          <w:r w:rsidRPr="00B836CC">
            <w:t>MIC1</w:t>
          </w:r>
        </w:p>
      </w:tc>
      <w:tc>
        <w:tcPr>
          <w:tcW w:w="3081" w:type="dxa"/>
        </w:tcPr>
        <w:p w14:paraId="4577D87B" w14:textId="77777777" w:rsidR="00D13202" w:rsidRDefault="00D13202" w:rsidP="000A394E">
          <w:pPr>
            <w:pStyle w:val="Header"/>
          </w:pPr>
        </w:p>
      </w:tc>
      <w:tc>
        <w:tcPr>
          <w:tcW w:w="3081" w:type="dxa"/>
          <w:vAlign w:val="center"/>
        </w:tcPr>
        <w:p w14:paraId="21B8B0CA" w14:textId="627C8BEE" w:rsidR="00D13202" w:rsidRDefault="008908E8" w:rsidP="000A394E">
          <w:pPr>
            <w:pStyle w:val="Header"/>
            <w:rPr>
              <w:sz w:val="18"/>
              <w:szCs w:val="18"/>
            </w:rPr>
          </w:pPr>
          <w:r>
            <w:t>MIC1 COWs</w:t>
          </w:r>
        </w:p>
      </w:tc>
    </w:tr>
  </w:tbl>
  <w:p w14:paraId="023DC70D" w14:textId="50756096" w:rsidR="00D13202" w:rsidRDefault="00000000" w:rsidP="000A394E">
    <w:pPr>
      <w:pStyle w:val="Header"/>
      <w:rPr>
        <w:sz w:val="18"/>
        <w:szCs w:val="18"/>
      </w:rPr>
    </w:pPr>
    <w:r>
      <w:rPr>
        <w:noProof/>
      </w:rPr>
      <w:pict w14:anchorId="1FE9E99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0476940" o:spid="_x0000_s1028" type="#_x0000_t136" style="position:absolute;margin-left:0;margin-top:0;width:397.75pt;height:238.65pt;rotation:315;z-index:-251653120;mso-position-horizontal:center;mso-position-horizontal-relative:margin;mso-position-vertical:center;mso-position-vertical-relative:margin" o:allowincell="f" fillcolor="#7f7f7f [1612]" stroked="f">
          <v:textpath style="font-family:&quot;Calibri&quot;;font-size:1pt" string="MIC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5B9ED1" w14:textId="77777777" w:rsidR="00D13202" w:rsidRDefault="00000000" w:rsidP="000A394E">
    <w:pPr>
      <w:pStyle w:val="Header"/>
    </w:pPr>
    <w:r>
      <w:rPr>
        <w:noProof/>
      </w:rPr>
      <w:pict w14:anchorId="6BB3FE1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0476938" o:spid="_x0000_s1025" type="#_x0000_t136" style="position:absolute;margin-left:0;margin-top:0;width:397.75pt;height:238.65pt;rotation:315;z-index:-251657216;mso-position-horizontal:center;mso-position-horizontal-relative:margin;mso-position-vertical:center;mso-position-vertical-relative:margin" o:allowincell="f" fillcolor="#7f7f7f [1612]" stroked="f">
          <v:textpath style="font-family:&quot;Calibri&quot;;font-size:1pt" string="MIC1"/>
          <w10:wrap anchorx="margin" anchory="margin"/>
        </v:shape>
      </w:pict>
    </w:r>
    <w:r w:rsidR="00D13202">
      <w:rPr>
        <w:noProof/>
      </w:rPr>
      <w:drawing>
        <wp:inline distT="0" distB="0" distL="0" distR="0" wp14:anchorId="7327417E" wp14:editId="44088545">
          <wp:extent cx="1071245" cy="511810"/>
          <wp:effectExtent l="0" t="0" r="0" b="254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1245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A7DC4EF0"/>
    <w:lvl w:ilvl="0">
      <w:start w:val="1"/>
      <w:numFmt w:val="upperLetter"/>
      <w:lvlText w:val="%1."/>
      <w:lvlJc w:val="left"/>
    </w:lvl>
    <w:lvl w:ilvl="1">
      <w:start w:val="1"/>
      <w:numFmt w:val="decimal"/>
      <w:pStyle w:val="ARCATArticle"/>
      <w:lvlText w:val="%1.%2 "/>
      <w:lvlJc w:val="left"/>
      <w:pPr>
        <w:ind w:left="576" w:hanging="576"/>
      </w:pPr>
    </w:lvl>
    <w:lvl w:ilvl="2">
      <w:start w:val="1"/>
      <w:numFmt w:val="upperLetter"/>
      <w:pStyle w:val="ARCATParagraph"/>
      <w:lvlText w:val="%3. "/>
      <w:lvlJc w:val="left"/>
      <w:pPr>
        <w:ind w:left="1152" w:hanging="576"/>
      </w:pPr>
    </w:lvl>
    <w:lvl w:ilvl="3">
      <w:start w:val="1"/>
      <w:numFmt w:val="decimal"/>
      <w:pStyle w:val="ARCATSubPara"/>
      <w:lvlText w:val="%4. "/>
      <w:lvlJc w:val="left"/>
      <w:pPr>
        <w:ind w:left="1728" w:hanging="576"/>
      </w:pPr>
    </w:lvl>
    <w:lvl w:ilvl="4">
      <w:start w:val="1"/>
      <w:numFmt w:val="lowerLetter"/>
      <w:pStyle w:val="ARCATSubSub1"/>
      <w:lvlText w:val="%5. "/>
      <w:lvlJc w:val="left"/>
      <w:pPr>
        <w:ind w:left="2304" w:hanging="576"/>
      </w:pPr>
    </w:lvl>
    <w:lvl w:ilvl="5">
      <w:start w:val="1"/>
      <w:numFmt w:val="decimal"/>
      <w:pStyle w:val="ARCATSubSub2"/>
      <w:lvlText w:val="%6) "/>
      <w:lvlJc w:val="left"/>
      <w:pPr>
        <w:ind w:left="2880" w:hanging="576"/>
      </w:pPr>
    </w:lvl>
    <w:lvl w:ilvl="6">
      <w:start w:val="1"/>
      <w:numFmt w:val="lowerLetter"/>
      <w:pStyle w:val="ARCATSubSub3"/>
      <w:lvlText w:val="%7) "/>
      <w:lvlJc w:val="left"/>
      <w:pPr>
        <w:ind w:left="3456" w:hanging="576"/>
      </w:pPr>
    </w:lvl>
    <w:lvl w:ilvl="7">
      <w:start w:val="1"/>
      <w:numFmt w:val="decimal"/>
      <w:pStyle w:val="ARCATSubSub4"/>
      <w:lvlText w:val="%8) "/>
      <w:lvlJc w:val="left"/>
      <w:pPr>
        <w:ind w:left="4032" w:hanging="576"/>
      </w:pPr>
    </w:lvl>
    <w:lvl w:ilvl="8">
      <w:start w:val="1"/>
      <w:numFmt w:val="lowerLetter"/>
      <w:pStyle w:val="ARCATSubSub5"/>
      <w:lvlText w:val="%9) "/>
      <w:lvlJc w:val="left"/>
      <w:pPr>
        <w:ind w:left="4608" w:hanging="576"/>
      </w:pPr>
    </w:lvl>
  </w:abstractNum>
  <w:abstractNum w:abstractNumId="1" w15:restartNumberingAfterBreak="0">
    <w:nsid w:val="02466083"/>
    <w:multiLevelType w:val="hybridMultilevel"/>
    <w:tmpl w:val="DD86F770"/>
    <w:lvl w:ilvl="0" w:tplc="3CD4DE6E">
      <w:start w:val="1"/>
      <w:numFmt w:val="decimal"/>
      <w:pStyle w:val="Heading4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AF0EFF"/>
    <w:multiLevelType w:val="hybridMultilevel"/>
    <w:tmpl w:val="E0C6C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B5883"/>
    <w:multiLevelType w:val="hybridMultilevel"/>
    <w:tmpl w:val="A148DD86"/>
    <w:lvl w:ilvl="0" w:tplc="0E1A765A">
      <w:start w:val="1"/>
      <w:numFmt w:val="upperLetter"/>
      <w:pStyle w:val="Heading3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014F1"/>
    <w:multiLevelType w:val="hybridMultilevel"/>
    <w:tmpl w:val="3C260DC8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57A56F7"/>
    <w:multiLevelType w:val="multilevel"/>
    <w:tmpl w:val="4314B48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9E96D2D"/>
    <w:multiLevelType w:val="multilevel"/>
    <w:tmpl w:val="8B90A626"/>
    <w:styleLink w:val="DivBullets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680"/>
        </w:tabs>
        <w:ind w:left="0" w:firstLine="34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6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7" w15:restartNumberingAfterBreak="0">
    <w:nsid w:val="444439CA"/>
    <w:multiLevelType w:val="hybridMultilevel"/>
    <w:tmpl w:val="0FACA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500F26"/>
    <w:multiLevelType w:val="hybridMultilevel"/>
    <w:tmpl w:val="CF52F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5312BB"/>
    <w:multiLevelType w:val="hybridMultilevel"/>
    <w:tmpl w:val="8BC4629A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643514BE"/>
    <w:multiLevelType w:val="hybridMultilevel"/>
    <w:tmpl w:val="8EB2A97C"/>
    <w:lvl w:ilvl="0" w:tplc="4A3AF408">
      <w:start w:val="1"/>
      <w:numFmt w:val="lowerLetter"/>
      <w:pStyle w:val="Heading5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67772F"/>
    <w:multiLevelType w:val="hybridMultilevel"/>
    <w:tmpl w:val="4C4C5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BE10F5"/>
    <w:multiLevelType w:val="hybridMultilevel"/>
    <w:tmpl w:val="8A042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59062D"/>
    <w:multiLevelType w:val="hybridMultilevel"/>
    <w:tmpl w:val="36389450"/>
    <w:lvl w:ilvl="0" w:tplc="A60EFF6E">
      <w:start w:val="1"/>
      <w:numFmt w:val="decimal"/>
      <w:pStyle w:val="Heading6"/>
      <w:lvlText w:val="%1)"/>
      <w:lvlJc w:val="left"/>
      <w:pPr>
        <w:ind w:left="2194" w:hanging="360"/>
      </w:pPr>
    </w:lvl>
    <w:lvl w:ilvl="1" w:tplc="04090019" w:tentative="1">
      <w:start w:val="1"/>
      <w:numFmt w:val="lowerLetter"/>
      <w:lvlText w:val="%2."/>
      <w:lvlJc w:val="left"/>
      <w:pPr>
        <w:ind w:left="2914" w:hanging="360"/>
      </w:pPr>
    </w:lvl>
    <w:lvl w:ilvl="2" w:tplc="0409001B" w:tentative="1">
      <w:start w:val="1"/>
      <w:numFmt w:val="lowerRoman"/>
      <w:lvlText w:val="%3."/>
      <w:lvlJc w:val="right"/>
      <w:pPr>
        <w:ind w:left="3634" w:hanging="180"/>
      </w:pPr>
    </w:lvl>
    <w:lvl w:ilvl="3" w:tplc="0409000F" w:tentative="1">
      <w:start w:val="1"/>
      <w:numFmt w:val="decimal"/>
      <w:lvlText w:val="%4."/>
      <w:lvlJc w:val="left"/>
      <w:pPr>
        <w:ind w:left="4354" w:hanging="360"/>
      </w:pPr>
    </w:lvl>
    <w:lvl w:ilvl="4" w:tplc="04090019" w:tentative="1">
      <w:start w:val="1"/>
      <w:numFmt w:val="lowerLetter"/>
      <w:lvlText w:val="%5."/>
      <w:lvlJc w:val="left"/>
      <w:pPr>
        <w:ind w:left="5074" w:hanging="360"/>
      </w:pPr>
    </w:lvl>
    <w:lvl w:ilvl="5" w:tplc="0409001B" w:tentative="1">
      <w:start w:val="1"/>
      <w:numFmt w:val="lowerRoman"/>
      <w:lvlText w:val="%6."/>
      <w:lvlJc w:val="right"/>
      <w:pPr>
        <w:ind w:left="5794" w:hanging="180"/>
      </w:pPr>
    </w:lvl>
    <w:lvl w:ilvl="6" w:tplc="0409000F" w:tentative="1">
      <w:start w:val="1"/>
      <w:numFmt w:val="decimal"/>
      <w:lvlText w:val="%7."/>
      <w:lvlJc w:val="left"/>
      <w:pPr>
        <w:ind w:left="6514" w:hanging="360"/>
      </w:pPr>
    </w:lvl>
    <w:lvl w:ilvl="7" w:tplc="04090019" w:tentative="1">
      <w:start w:val="1"/>
      <w:numFmt w:val="lowerLetter"/>
      <w:lvlText w:val="%8."/>
      <w:lvlJc w:val="left"/>
      <w:pPr>
        <w:ind w:left="7234" w:hanging="360"/>
      </w:pPr>
    </w:lvl>
    <w:lvl w:ilvl="8" w:tplc="0409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4" w15:restartNumberingAfterBreak="0">
    <w:nsid w:val="72E46899"/>
    <w:multiLevelType w:val="hybridMultilevel"/>
    <w:tmpl w:val="8F1CA944"/>
    <w:lvl w:ilvl="0" w:tplc="CFF231CA">
      <w:start w:val="1"/>
      <w:numFmt w:val="decimal"/>
      <w:pStyle w:val="NoSpacing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9F163D"/>
    <w:multiLevelType w:val="hybridMultilevel"/>
    <w:tmpl w:val="B04E0F14"/>
    <w:lvl w:ilvl="0" w:tplc="E368A836">
      <w:start w:val="1"/>
      <w:numFmt w:val="decimal"/>
      <w:pStyle w:val="Heading40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EF60225"/>
    <w:multiLevelType w:val="hybridMultilevel"/>
    <w:tmpl w:val="E4BEFF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80647564">
    <w:abstractNumId w:val="0"/>
  </w:num>
  <w:num w:numId="2" w16cid:durableId="1536575824">
    <w:abstractNumId w:val="3"/>
  </w:num>
  <w:num w:numId="3" w16cid:durableId="824200058">
    <w:abstractNumId w:val="13"/>
  </w:num>
  <w:num w:numId="4" w16cid:durableId="2053190946">
    <w:abstractNumId w:val="6"/>
  </w:num>
  <w:num w:numId="5" w16cid:durableId="78528576">
    <w:abstractNumId w:val="10"/>
  </w:num>
  <w:num w:numId="6" w16cid:durableId="1713378346">
    <w:abstractNumId w:val="5"/>
  </w:num>
  <w:num w:numId="7" w16cid:durableId="250509934">
    <w:abstractNumId w:val="14"/>
  </w:num>
  <w:num w:numId="8" w16cid:durableId="1864122775">
    <w:abstractNumId w:val="15"/>
  </w:num>
  <w:num w:numId="9" w16cid:durableId="379862119">
    <w:abstractNumId w:val="1"/>
  </w:num>
  <w:num w:numId="10" w16cid:durableId="1978023462">
    <w:abstractNumId w:val="7"/>
  </w:num>
  <w:num w:numId="11" w16cid:durableId="164830020">
    <w:abstractNumId w:val="2"/>
  </w:num>
  <w:num w:numId="12" w16cid:durableId="1223562845">
    <w:abstractNumId w:val="11"/>
  </w:num>
  <w:num w:numId="13" w16cid:durableId="1677879482">
    <w:abstractNumId w:val="8"/>
  </w:num>
  <w:num w:numId="14" w16cid:durableId="1951933478">
    <w:abstractNumId w:val="3"/>
    <w:lvlOverride w:ilvl="0">
      <w:startOverride w:val="1"/>
    </w:lvlOverride>
  </w:num>
  <w:num w:numId="15" w16cid:durableId="999694597">
    <w:abstractNumId w:val="16"/>
  </w:num>
  <w:num w:numId="16" w16cid:durableId="1097477741">
    <w:abstractNumId w:val="3"/>
    <w:lvlOverride w:ilvl="0">
      <w:startOverride w:val="1"/>
    </w:lvlOverride>
  </w:num>
  <w:num w:numId="17" w16cid:durableId="1922712807">
    <w:abstractNumId w:val="5"/>
  </w:num>
  <w:num w:numId="18" w16cid:durableId="766655759">
    <w:abstractNumId w:val="12"/>
  </w:num>
  <w:num w:numId="19" w16cid:durableId="1869105548">
    <w:abstractNumId w:val="4"/>
  </w:num>
  <w:num w:numId="20" w16cid:durableId="1043603243">
    <w:abstractNumId w:val="9"/>
  </w:num>
  <w:num w:numId="21" w16cid:durableId="173610758">
    <w:abstractNumId w:val="4"/>
  </w:num>
  <w:num w:numId="22" w16cid:durableId="693388082">
    <w:abstractNumId w:val="3"/>
    <w:lvlOverride w:ilvl="0">
      <w:startOverride w:val="1"/>
    </w:lvlOverride>
  </w:num>
  <w:num w:numId="23" w16cid:durableId="1906718804">
    <w:abstractNumId w:val="3"/>
  </w:num>
  <w:num w:numId="24" w16cid:durableId="1727101670">
    <w:abstractNumId w:val="3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6CC"/>
    <w:rsid w:val="00000968"/>
    <w:rsid w:val="0000097B"/>
    <w:rsid w:val="00005FB6"/>
    <w:rsid w:val="000120DB"/>
    <w:rsid w:val="00023128"/>
    <w:rsid w:val="000269C5"/>
    <w:rsid w:val="00035ACE"/>
    <w:rsid w:val="00041E56"/>
    <w:rsid w:val="00064E81"/>
    <w:rsid w:val="0006608D"/>
    <w:rsid w:val="000743D3"/>
    <w:rsid w:val="00081D5F"/>
    <w:rsid w:val="00084AA6"/>
    <w:rsid w:val="0009144D"/>
    <w:rsid w:val="0009447D"/>
    <w:rsid w:val="000A394E"/>
    <w:rsid w:val="000A5ED2"/>
    <w:rsid w:val="000C081A"/>
    <w:rsid w:val="000C2761"/>
    <w:rsid w:val="000C402E"/>
    <w:rsid w:val="000C70AD"/>
    <w:rsid w:val="000D0965"/>
    <w:rsid w:val="000D7805"/>
    <w:rsid w:val="000E3A40"/>
    <w:rsid w:val="000F08AA"/>
    <w:rsid w:val="00101CCC"/>
    <w:rsid w:val="0010498E"/>
    <w:rsid w:val="00126D97"/>
    <w:rsid w:val="00136AC1"/>
    <w:rsid w:val="001407ED"/>
    <w:rsid w:val="00142255"/>
    <w:rsid w:val="00142ABF"/>
    <w:rsid w:val="00152D2B"/>
    <w:rsid w:val="001571F8"/>
    <w:rsid w:val="001655BF"/>
    <w:rsid w:val="00166A2E"/>
    <w:rsid w:val="00166D83"/>
    <w:rsid w:val="00174E0B"/>
    <w:rsid w:val="00180D98"/>
    <w:rsid w:val="001879DB"/>
    <w:rsid w:val="00191B23"/>
    <w:rsid w:val="001A4261"/>
    <w:rsid w:val="001A458C"/>
    <w:rsid w:val="001B715A"/>
    <w:rsid w:val="001C2C64"/>
    <w:rsid w:val="001C6E36"/>
    <w:rsid w:val="001D3FFB"/>
    <w:rsid w:val="001E0B3C"/>
    <w:rsid w:val="001E2C23"/>
    <w:rsid w:val="001F4F1C"/>
    <w:rsid w:val="00201D36"/>
    <w:rsid w:val="002035B5"/>
    <w:rsid w:val="002040B9"/>
    <w:rsid w:val="00206FD9"/>
    <w:rsid w:val="00230CB2"/>
    <w:rsid w:val="00230DF0"/>
    <w:rsid w:val="00231240"/>
    <w:rsid w:val="002355CA"/>
    <w:rsid w:val="00235819"/>
    <w:rsid w:val="00242B2E"/>
    <w:rsid w:val="00257B95"/>
    <w:rsid w:val="00263833"/>
    <w:rsid w:val="002839B2"/>
    <w:rsid w:val="00284F8B"/>
    <w:rsid w:val="0028548B"/>
    <w:rsid w:val="00287F81"/>
    <w:rsid w:val="002901DC"/>
    <w:rsid w:val="002A091F"/>
    <w:rsid w:val="002A6CE1"/>
    <w:rsid w:val="002B3B65"/>
    <w:rsid w:val="002B441C"/>
    <w:rsid w:val="002C415E"/>
    <w:rsid w:val="002D068F"/>
    <w:rsid w:val="002E0E13"/>
    <w:rsid w:val="002E71BC"/>
    <w:rsid w:val="002F3839"/>
    <w:rsid w:val="0030663B"/>
    <w:rsid w:val="00311BEF"/>
    <w:rsid w:val="00314CD2"/>
    <w:rsid w:val="00324FBB"/>
    <w:rsid w:val="003266D6"/>
    <w:rsid w:val="003328A5"/>
    <w:rsid w:val="00333823"/>
    <w:rsid w:val="00334A3D"/>
    <w:rsid w:val="003455AC"/>
    <w:rsid w:val="003539A5"/>
    <w:rsid w:val="00361197"/>
    <w:rsid w:val="00361771"/>
    <w:rsid w:val="00365E9A"/>
    <w:rsid w:val="00371016"/>
    <w:rsid w:val="00392DDE"/>
    <w:rsid w:val="00395AD7"/>
    <w:rsid w:val="003972EE"/>
    <w:rsid w:val="003C0BBD"/>
    <w:rsid w:val="003D0426"/>
    <w:rsid w:val="003D3E7F"/>
    <w:rsid w:val="003D4AD0"/>
    <w:rsid w:val="003F27CF"/>
    <w:rsid w:val="00402D0A"/>
    <w:rsid w:val="00403ABA"/>
    <w:rsid w:val="004074FA"/>
    <w:rsid w:val="00411A46"/>
    <w:rsid w:val="00414431"/>
    <w:rsid w:val="00416561"/>
    <w:rsid w:val="004169A4"/>
    <w:rsid w:val="00430A9D"/>
    <w:rsid w:val="0044028C"/>
    <w:rsid w:val="004712AB"/>
    <w:rsid w:val="00483F7D"/>
    <w:rsid w:val="004951C2"/>
    <w:rsid w:val="004C37AA"/>
    <w:rsid w:val="004C6444"/>
    <w:rsid w:val="004D3430"/>
    <w:rsid w:val="004E5C86"/>
    <w:rsid w:val="004F0936"/>
    <w:rsid w:val="004F218A"/>
    <w:rsid w:val="00500274"/>
    <w:rsid w:val="005019FA"/>
    <w:rsid w:val="00517E88"/>
    <w:rsid w:val="00521304"/>
    <w:rsid w:val="00525522"/>
    <w:rsid w:val="005268D8"/>
    <w:rsid w:val="00527E11"/>
    <w:rsid w:val="005305BC"/>
    <w:rsid w:val="00535193"/>
    <w:rsid w:val="005437A5"/>
    <w:rsid w:val="0054432D"/>
    <w:rsid w:val="005453E4"/>
    <w:rsid w:val="005509E5"/>
    <w:rsid w:val="00563619"/>
    <w:rsid w:val="0056363F"/>
    <w:rsid w:val="00563855"/>
    <w:rsid w:val="00563C3F"/>
    <w:rsid w:val="005642FB"/>
    <w:rsid w:val="00567B8D"/>
    <w:rsid w:val="005709DA"/>
    <w:rsid w:val="00575A3E"/>
    <w:rsid w:val="005864ED"/>
    <w:rsid w:val="0059171D"/>
    <w:rsid w:val="00593C47"/>
    <w:rsid w:val="005A3E0E"/>
    <w:rsid w:val="005B008F"/>
    <w:rsid w:val="005B0F3E"/>
    <w:rsid w:val="005C2760"/>
    <w:rsid w:val="005C58DB"/>
    <w:rsid w:val="005C6510"/>
    <w:rsid w:val="005C69C8"/>
    <w:rsid w:val="005E1793"/>
    <w:rsid w:val="005E3037"/>
    <w:rsid w:val="005E3A2F"/>
    <w:rsid w:val="005E458E"/>
    <w:rsid w:val="005E49B0"/>
    <w:rsid w:val="005F4CBA"/>
    <w:rsid w:val="00602F2D"/>
    <w:rsid w:val="00620F36"/>
    <w:rsid w:val="00630A7A"/>
    <w:rsid w:val="00632519"/>
    <w:rsid w:val="0065550E"/>
    <w:rsid w:val="00662A4B"/>
    <w:rsid w:val="0067319F"/>
    <w:rsid w:val="00673BA8"/>
    <w:rsid w:val="00676E7C"/>
    <w:rsid w:val="00680EBA"/>
    <w:rsid w:val="00682562"/>
    <w:rsid w:val="006838D1"/>
    <w:rsid w:val="00684F48"/>
    <w:rsid w:val="006907B1"/>
    <w:rsid w:val="006A0ACE"/>
    <w:rsid w:val="006E559B"/>
    <w:rsid w:val="006E67F0"/>
    <w:rsid w:val="006F5296"/>
    <w:rsid w:val="007036DF"/>
    <w:rsid w:val="0071281A"/>
    <w:rsid w:val="00716A8F"/>
    <w:rsid w:val="00737E5C"/>
    <w:rsid w:val="00740EAE"/>
    <w:rsid w:val="00744634"/>
    <w:rsid w:val="007450F0"/>
    <w:rsid w:val="00770138"/>
    <w:rsid w:val="00770450"/>
    <w:rsid w:val="00777D16"/>
    <w:rsid w:val="007808A6"/>
    <w:rsid w:val="00792880"/>
    <w:rsid w:val="007A3B16"/>
    <w:rsid w:val="007A6593"/>
    <w:rsid w:val="007B4959"/>
    <w:rsid w:val="007B6FD6"/>
    <w:rsid w:val="007C003A"/>
    <w:rsid w:val="007C27CD"/>
    <w:rsid w:val="007C5F88"/>
    <w:rsid w:val="007C5F98"/>
    <w:rsid w:val="007E1167"/>
    <w:rsid w:val="007E4C96"/>
    <w:rsid w:val="007F4CF1"/>
    <w:rsid w:val="008061FC"/>
    <w:rsid w:val="00806492"/>
    <w:rsid w:val="008111C1"/>
    <w:rsid w:val="00813642"/>
    <w:rsid w:val="00821213"/>
    <w:rsid w:val="00825B8D"/>
    <w:rsid w:val="00830E7F"/>
    <w:rsid w:val="008344FB"/>
    <w:rsid w:val="00834AFF"/>
    <w:rsid w:val="00852291"/>
    <w:rsid w:val="00855D7D"/>
    <w:rsid w:val="0086282A"/>
    <w:rsid w:val="00883C09"/>
    <w:rsid w:val="008908E8"/>
    <w:rsid w:val="0089340C"/>
    <w:rsid w:val="008A463E"/>
    <w:rsid w:val="008A733F"/>
    <w:rsid w:val="008B135E"/>
    <w:rsid w:val="008C0448"/>
    <w:rsid w:val="008C30E3"/>
    <w:rsid w:val="008D0EB5"/>
    <w:rsid w:val="008D68C9"/>
    <w:rsid w:val="008E16A1"/>
    <w:rsid w:val="008E5F7E"/>
    <w:rsid w:val="008E74B1"/>
    <w:rsid w:val="008E7B08"/>
    <w:rsid w:val="008F3324"/>
    <w:rsid w:val="009159FD"/>
    <w:rsid w:val="009206FC"/>
    <w:rsid w:val="00931B23"/>
    <w:rsid w:val="0094784F"/>
    <w:rsid w:val="009644AE"/>
    <w:rsid w:val="0096566D"/>
    <w:rsid w:val="00974A3D"/>
    <w:rsid w:val="00977AC2"/>
    <w:rsid w:val="0098692B"/>
    <w:rsid w:val="009A411A"/>
    <w:rsid w:val="009A6209"/>
    <w:rsid w:val="009B0EF7"/>
    <w:rsid w:val="009B25B5"/>
    <w:rsid w:val="009B27D6"/>
    <w:rsid w:val="009C1A73"/>
    <w:rsid w:val="009D002D"/>
    <w:rsid w:val="009D0F23"/>
    <w:rsid w:val="009D6C1A"/>
    <w:rsid w:val="009E70FB"/>
    <w:rsid w:val="009F60F6"/>
    <w:rsid w:val="009F67FC"/>
    <w:rsid w:val="00A01430"/>
    <w:rsid w:val="00A0302F"/>
    <w:rsid w:val="00A04E7E"/>
    <w:rsid w:val="00A14032"/>
    <w:rsid w:val="00A15B5A"/>
    <w:rsid w:val="00A16D9C"/>
    <w:rsid w:val="00A2302B"/>
    <w:rsid w:val="00A230A6"/>
    <w:rsid w:val="00A25BBA"/>
    <w:rsid w:val="00A30E8C"/>
    <w:rsid w:val="00A31920"/>
    <w:rsid w:val="00A354FE"/>
    <w:rsid w:val="00A45A40"/>
    <w:rsid w:val="00A5143B"/>
    <w:rsid w:val="00A56537"/>
    <w:rsid w:val="00A6055E"/>
    <w:rsid w:val="00A744CE"/>
    <w:rsid w:val="00A8287A"/>
    <w:rsid w:val="00A839D9"/>
    <w:rsid w:val="00A96C20"/>
    <w:rsid w:val="00AA022D"/>
    <w:rsid w:val="00AA149B"/>
    <w:rsid w:val="00AA1614"/>
    <w:rsid w:val="00AA64AD"/>
    <w:rsid w:val="00AB0814"/>
    <w:rsid w:val="00AB4A2F"/>
    <w:rsid w:val="00AB589E"/>
    <w:rsid w:val="00AB6FBF"/>
    <w:rsid w:val="00AC5997"/>
    <w:rsid w:val="00AF7C12"/>
    <w:rsid w:val="00B025F5"/>
    <w:rsid w:val="00B06CA8"/>
    <w:rsid w:val="00B11E77"/>
    <w:rsid w:val="00B16DA8"/>
    <w:rsid w:val="00B1738E"/>
    <w:rsid w:val="00B2669A"/>
    <w:rsid w:val="00B40C40"/>
    <w:rsid w:val="00B413B4"/>
    <w:rsid w:val="00B439AA"/>
    <w:rsid w:val="00B45FB5"/>
    <w:rsid w:val="00B56C28"/>
    <w:rsid w:val="00B6650D"/>
    <w:rsid w:val="00B836CC"/>
    <w:rsid w:val="00BA0234"/>
    <w:rsid w:val="00BB637E"/>
    <w:rsid w:val="00BB7E47"/>
    <w:rsid w:val="00BC5A67"/>
    <w:rsid w:val="00BD6728"/>
    <w:rsid w:val="00BE085D"/>
    <w:rsid w:val="00BE4BED"/>
    <w:rsid w:val="00BE69EB"/>
    <w:rsid w:val="00C033ED"/>
    <w:rsid w:val="00C208DB"/>
    <w:rsid w:val="00C21476"/>
    <w:rsid w:val="00C43F8B"/>
    <w:rsid w:val="00C52CF1"/>
    <w:rsid w:val="00C6046E"/>
    <w:rsid w:val="00C63DC6"/>
    <w:rsid w:val="00C65712"/>
    <w:rsid w:val="00C83FB2"/>
    <w:rsid w:val="00C94AC6"/>
    <w:rsid w:val="00CA0600"/>
    <w:rsid w:val="00CA75E5"/>
    <w:rsid w:val="00CA7A49"/>
    <w:rsid w:val="00CC1667"/>
    <w:rsid w:val="00CD359D"/>
    <w:rsid w:val="00CD4E93"/>
    <w:rsid w:val="00CE02AD"/>
    <w:rsid w:val="00CE11AF"/>
    <w:rsid w:val="00CE2ABB"/>
    <w:rsid w:val="00CF0F22"/>
    <w:rsid w:val="00CF3AE4"/>
    <w:rsid w:val="00CF47CD"/>
    <w:rsid w:val="00D13202"/>
    <w:rsid w:val="00D15254"/>
    <w:rsid w:val="00D15BDE"/>
    <w:rsid w:val="00D20A6D"/>
    <w:rsid w:val="00D26A23"/>
    <w:rsid w:val="00D3279E"/>
    <w:rsid w:val="00D35ED9"/>
    <w:rsid w:val="00D4121D"/>
    <w:rsid w:val="00D416C1"/>
    <w:rsid w:val="00D41772"/>
    <w:rsid w:val="00D47532"/>
    <w:rsid w:val="00D57C13"/>
    <w:rsid w:val="00D713BF"/>
    <w:rsid w:val="00D75AA3"/>
    <w:rsid w:val="00D77B1F"/>
    <w:rsid w:val="00D879A4"/>
    <w:rsid w:val="00D9368F"/>
    <w:rsid w:val="00DB2E33"/>
    <w:rsid w:val="00DC327E"/>
    <w:rsid w:val="00DC498B"/>
    <w:rsid w:val="00DD074C"/>
    <w:rsid w:val="00DD0E94"/>
    <w:rsid w:val="00DD267B"/>
    <w:rsid w:val="00DD47FB"/>
    <w:rsid w:val="00DD4EEF"/>
    <w:rsid w:val="00DE166F"/>
    <w:rsid w:val="00DE1C21"/>
    <w:rsid w:val="00DE377D"/>
    <w:rsid w:val="00DF57BB"/>
    <w:rsid w:val="00DF61F6"/>
    <w:rsid w:val="00E03128"/>
    <w:rsid w:val="00E07BAD"/>
    <w:rsid w:val="00E14967"/>
    <w:rsid w:val="00E20188"/>
    <w:rsid w:val="00E22406"/>
    <w:rsid w:val="00E47EB1"/>
    <w:rsid w:val="00E51882"/>
    <w:rsid w:val="00E56E3D"/>
    <w:rsid w:val="00E572FA"/>
    <w:rsid w:val="00E62062"/>
    <w:rsid w:val="00E62C91"/>
    <w:rsid w:val="00E64B47"/>
    <w:rsid w:val="00E815AE"/>
    <w:rsid w:val="00EA3666"/>
    <w:rsid w:val="00EA7BD4"/>
    <w:rsid w:val="00EB41A5"/>
    <w:rsid w:val="00ED7ED7"/>
    <w:rsid w:val="00EF61D2"/>
    <w:rsid w:val="00EF6A38"/>
    <w:rsid w:val="00F00173"/>
    <w:rsid w:val="00F03BD3"/>
    <w:rsid w:val="00F07E9C"/>
    <w:rsid w:val="00F13905"/>
    <w:rsid w:val="00F20D99"/>
    <w:rsid w:val="00F21434"/>
    <w:rsid w:val="00F21AD5"/>
    <w:rsid w:val="00F2560D"/>
    <w:rsid w:val="00F27D73"/>
    <w:rsid w:val="00F35540"/>
    <w:rsid w:val="00F3580A"/>
    <w:rsid w:val="00F475AE"/>
    <w:rsid w:val="00F52B70"/>
    <w:rsid w:val="00F64780"/>
    <w:rsid w:val="00F6528F"/>
    <w:rsid w:val="00F71320"/>
    <w:rsid w:val="00F72EEA"/>
    <w:rsid w:val="00F76684"/>
    <w:rsid w:val="00F77CE6"/>
    <w:rsid w:val="00F82C9E"/>
    <w:rsid w:val="00F93AF4"/>
    <w:rsid w:val="00F96EB1"/>
    <w:rsid w:val="00F973C3"/>
    <w:rsid w:val="00FA3D7C"/>
    <w:rsid w:val="00FB38ED"/>
    <w:rsid w:val="00FB5381"/>
    <w:rsid w:val="00FD2A7C"/>
    <w:rsid w:val="00FE3A10"/>
    <w:rsid w:val="00FE5956"/>
    <w:rsid w:val="00FF2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E26FD9"/>
  <w15:docId w15:val="{9A6C5CDC-5765-41B6-9F7E-53530D148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394E"/>
    <w:pPr>
      <w:spacing w:after="0" w:line="240" w:lineRule="auto"/>
    </w:pPr>
    <w:rPr>
      <w:sz w:val="23"/>
      <w:szCs w:val="23"/>
    </w:rPr>
  </w:style>
  <w:style w:type="paragraph" w:styleId="Heading1">
    <w:name w:val="heading 1"/>
    <w:aliases w:val="Heading 11"/>
    <w:basedOn w:val="Normal"/>
    <w:next w:val="Normal"/>
    <w:link w:val="Heading1Char"/>
    <w:uiPriority w:val="9"/>
    <w:qFormat/>
    <w:rsid w:val="005C69C8"/>
    <w:pPr>
      <w:keepNext/>
      <w:numPr>
        <w:numId w:val="6"/>
      </w:numPr>
      <w:spacing w:before="240" w:after="60"/>
      <w:outlineLvl w:val="0"/>
    </w:pPr>
    <w:rPr>
      <w:rFonts w:ascii="Century Gothic" w:eastAsiaTheme="majorEastAsia" w:hAnsi="Century Gothic" w:cs="Arial"/>
      <w:b/>
      <w:bCs/>
      <w:kern w:val="32"/>
      <w:sz w:val="28"/>
      <w:szCs w:val="32"/>
    </w:rPr>
  </w:style>
  <w:style w:type="paragraph" w:styleId="Heading2">
    <w:name w:val="heading 2"/>
    <w:aliases w:val="Heading 21,h2"/>
    <w:basedOn w:val="Normal"/>
    <w:next w:val="Normal"/>
    <w:link w:val="Heading2Char"/>
    <w:uiPriority w:val="9"/>
    <w:unhideWhenUsed/>
    <w:qFormat/>
    <w:rsid w:val="005C69C8"/>
    <w:pPr>
      <w:keepNext/>
      <w:numPr>
        <w:ilvl w:val="1"/>
        <w:numId w:val="6"/>
      </w:numPr>
      <w:spacing w:before="240" w:after="60"/>
      <w:outlineLvl w:val="1"/>
    </w:pPr>
    <w:rPr>
      <w:rFonts w:eastAsiaTheme="majorEastAsia" w:cs="Arial"/>
      <w:b/>
      <w:bCs/>
      <w:iCs/>
      <w:sz w:val="24"/>
      <w:szCs w:val="28"/>
    </w:rPr>
  </w:style>
  <w:style w:type="paragraph" w:styleId="Heading3">
    <w:name w:val="heading 3"/>
    <w:aliases w:val="Heading 31,h3"/>
    <w:basedOn w:val="Normal"/>
    <w:next w:val="Normal"/>
    <w:link w:val="Heading3Char"/>
    <w:uiPriority w:val="9"/>
    <w:unhideWhenUsed/>
    <w:qFormat/>
    <w:rsid w:val="00E572FA"/>
    <w:pPr>
      <w:keepNext/>
      <w:numPr>
        <w:numId w:val="2"/>
      </w:numPr>
      <w:spacing w:before="120" w:after="120"/>
      <w:outlineLvl w:val="2"/>
    </w:pPr>
    <w:rPr>
      <w:rFonts w:eastAsiaTheme="majorEastAsia" w:cstheme="majorBidi"/>
      <w:bCs/>
    </w:rPr>
  </w:style>
  <w:style w:type="paragraph" w:styleId="Heading4">
    <w:name w:val="heading 4"/>
    <w:aliases w:val="Heading 41,h4"/>
    <w:basedOn w:val="Normal"/>
    <w:next w:val="Normal"/>
    <w:link w:val="Heading4Char"/>
    <w:uiPriority w:val="9"/>
    <w:unhideWhenUsed/>
    <w:qFormat/>
    <w:rsid w:val="00CA0600"/>
    <w:pPr>
      <w:widowControl w:val="0"/>
      <w:numPr>
        <w:numId w:val="9"/>
      </w:numPr>
      <w:spacing w:before="60" w:after="60"/>
      <w:outlineLvl w:val="3"/>
    </w:pPr>
    <w:rPr>
      <w:rFonts w:cstheme="majorBidi"/>
      <w:bCs/>
      <w:sz w:val="24"/>
      <w:szCs w:val="28"/>
    </w:rPr>
  </w:style>
  <w:style w:type="paragraph" w:styleId="Heading5">
    <w:name w:val="heading 5"/>
    <w:aliases w:val="Heading 51"/>
    <w:basedOn w:val="Normal"/>
    <w:next w:val="Normal"/>
    <w:link w:val="Heading5Char"/>
    <w:uiPriority w:val="9"/>
    <w:unhideWhenUsed/>
    <w:qFormat/>
    <w:rsid w:val="00A04E7E"/>
    <w:pPr>
      <w:numPr>
        <w:numId w:val="5"/>
      </w:numPr>
      <w:spacing w:before="60" w:after="60"/>
      <w:outlineLvl w:val="4"/>
    </w:pPr>
    <w:rPr>
      <w:rFonts w:cstheme="majorBidi"/>
      <w:bCs/>
      <w:iCs/>
      <w:sz w:val="24"/>
      <w:szCs w:val="26"/>
    </w:rPr>
  </w:style>
  <w:style w:type="paragraph" w:styleId="Heading6">
    <w:name w:val="heading 6"/>
    <w:aliases w:val="Heading 61"/>
    <w:basedOn w:val="Heading5"/>
    <w:next w:val="Normal"/>
    <w:link w:val="Heading6Char"/>
    <w:uiPriority w:val="9"/>
    <w:unhideWhenUsed/>
    <w:qFormat/>
    <w:rsid w:val="005C69C8"/>
    <w:pPr>
      <w:numPr>
        <w:numId w:val="3"/>
      </w:numPr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9C8"/>
    <w:pPr>
      <w:spacing w:before="240" w:after="60"/>
      <w:ind w:left="1296" w:hanging="1296"/>
      <w:outlineLvl w:val="6"/>
    </w:pPr>
    <w:rPr>
      <w:rFonts w:cstheme="majorBidi"/>
      <w:sz w:val="24"/>
    </w:rPr>
  </w:style>
  <w:style w:type="paragraph" w:styleId="Heading8">
    <w:name w:val="heading 8"/>
    <w:aliases w:val="Annex,Appendix,Annex2,Appendix1,Annex3,Appendix2,Annex4,Appendix3,Annex5,Appendix4,Annex6,Appendix5"/>
    <w:basedOn w:val="Normal"/>
    <w:next w:val="Normal"/>
    <w:link w:val="Heading8Char"/>
    <w:uiPriority w:val="9"/>
    <w:semiHidden/>
    <w:unhideWhenUsed/>
    <w:qFormat/>
    <w:rsid w:val="005C69C8"/>
    <w:pPr>
      <w:numPr>
        <w:ilvl w:val="7"/>
        <w:numId w:val="6"/>
      </w:numPr>
      <w:spacing w:before="240" w:after="60"/>
      <w:outlineLvl w:val="7"/>
    </w:pPr>
    <w:rPr>
      <w:rFonts w:cstheme="majorBidi"/>
      <w:i/>
      <w:iCs/>
      <w:sz w:val="24"/>
    </w:rPr>
  </w:style>
  <w:style w:type="paragraph" w:styleId="Heading9">
    <w:name w:val="heading 9"/>
    <w:aliases w:val="Annex1,Appen 1,Annex11,Appen 11,Annex12,Appen 12,Annex13,Appen 13,Annex14,Appen 14,Annex15,Appen 15"/>
    <w:basedOn w:val="Normal"/>
    <w:next w:val="Normal"/>
    <w:link w:val="Heading9Char"/>
    <w:uiPriority w:val="9"/>
    <w:semiHidden/>
    <w:unhideWhenUsed/>
    <w:qFormat/>
    <w:rsid w:val="005C69C8"/>
    <w:pPr>
      <w:numPr>
        <w:ilvl w:val="8"/>
        <w:numId w:val="6"/>
      </w:numPr>
      <w:spacing w:before="240" w:after="60"/>
      <w:outlineLvl w:val="8"/>
    </w:pPr>
    <w:rPr>
      <w:rFonts w:asciiTheme="majorHAnsi" w:eastAsiaTheme="majorEastAsia" w:hAnsiTheme="majorHAnsi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1 Char"/>
    <w:basedOn w:val="DefaultParagraphFont"/>
    <w:link w:val="Heading1"/>
    <w:uiPriority w:val="9"/>
    <w:rsid w:val="005C69C8"/>
    <w:rPr>
      <w:rFonts w:ascii="Century Gothic" w:eastAsiaTheme="majorEastAsia" w:hAnsi="Century Gothic" w:cs="Arial"/>
      <w:b/>
      <w:bCs/>
      <w:kern w:val="32"/>
      <w:sz w:val="28"/>
      <w:szCs w:val="32"/>
    </w:rPr>
  </w:style>
  <w:style w:type="character" w:customStyle="1" w:styleId="Heading2Char">
    <w:name w:val="Heading 2 Char"/>
    <w:aliases w:val="Heading 21 Char,h2 Char"/>
    <w:basedOn w:val="DefaultParagraphFont"/>
    <w:link w:val="Heading2"/>
    <w:uiPriority w:val="9"/>
    <w:rsid w:val="005C69C8"/>
    <w:rPr>
      <w:rFonts w:eastAsiaTheme="majorEastAsia" w:cs="Arial"/>
      <w:b/>
      <w:bCs/>
      <w:iCs/>
      <w:sz w:val="24"/>
      <w:szCs w:val="28"/>
    </w:rPr>
  </w:style>
  <w:style w:type="character" w:customStyle="1" w:styleId="Heading3Char">
    <w:name w:val="Heading 3 Char"/>
    <w:aliases w:val="Heading 31 Char,h3 Char"/>
    <w:basedOn w:val="DefaultParagraphFont"/>
    <w:link w:val="Heading3"/>
    <w:uiPriority w:val="9"/>
    <w:rsid w:val="00E572FA"/>
    <w:rPr>
      <w:rFonts w:eastAsiaTheme="majorEastAsia" w:cstheme="majorBidi"/>
      <w:bCs/>
      <w:sz w:val="23"/>
      <w:szCs w:val="23"/>
    </w:rPr>
  </w:style>
  <w:style w:type="character" w:customStyle="1" w:styleId="Heading4Char">
    <w:name w:val="Heading 4 Char"/>
    <w:aliases w:val="Heading 41 Char,h4 Char"/>
    <w:basedOn w:val="DefaultParagraphFont"/>
    <w:link w:val="Heading4"/>
    <w:uiPriority w:val="9"/>
    <w:rsid w:val="00CA0600"/>
    <w:rPr>
      <w:rFonts w:cstheme="majorBidi"/>
      <w:bCs/>
      <w:sz w:val="24"/>
      <w:szCs w:val="28"/>
    </w:rPr>
  </w:style>
  <w:style w:type="character" w:customStyle="1" w:styleId="Heading5Char">
    <w:name w:val="Heading 5 Char"/>
    <w:aliases w:val="Heading 51 Char"/>
    <w:basedOn w:val="DefaultParagraphFont"/>
    <w:link w:val="Heading5"/>
    <w:uiPriority w:val="9"/>
    <w:rsid w:val="00A04E7E"/>
    <w:rPr>
      <w:rFonts w:cstheme="majorBidi"/>
      <w:bCs/>
      <w:iCs/>
      <w:sz w:val="24"/>
      <w:szCs w:val="26"/>
    </w:rPr>
  </w:style>
  <w:style w:type="character" w:customStyle="1" w:styleId="Heading6Char">
    <w:name w:val="Heading 6 Char"/>
    <w:aliases w:val="Heading 61 Char"/>
    <w:basedOn w:val="DefaultParagraphFont"/>
    <w:link w:val="Heading6"/>
    <w:uiPriority w:val="9"/>
    <w:rsid w:val="005C69C8"/>
    <w:rPr>
      <w:rFonts w:cstheme="majorBidi"/>
      <w:bCs/>
      <w:i/>
      <w:iCs/>
      <w:sz w:val="24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9C8"/>
    <w:rPr>
      <w:rFonts w:cstheme="majorBidi"/>
      <w:sz w:val="24"/>
      <w:szCs w:val="24"/>
    </w:rPr>
  </w:style>
  <w:style w:type="character" w:customStyle="1" w:styleId="Heading8Char">
    <w:name w:val="Heading 8 Char"/>
    <w:aliases w:val="Annex Char,Appendix Char,Annex2 Char,Appendix1 Char,Annex3 Char,Appendix2 Char,Annex4 Char,Appendix3 Char,Annex5 Char,Appendix4 Char,Annex6 Char,Appendix5 Char"/>
    <w:basedOn w:val="DefaultParagraphFont"/>
    <w:link w:val="Heading8"/>
    <w:uiPriority w:val="9"/>
    <w:semiHidden/>
    <w:rsid w:val="005C69C8"/>
    <w:rPr>
      <w:rFonts w:cstheme="majorBidi"/>
      <w:i/>
      <w:iCs/>
      <w:sz w:val="24"/>
      <w:szCs w:val="23"/>
    </w:rPr>
  </w:style>
  <w:style w:type="character" w:customStyle="1" w:styleId="Heading9Char">
    <w:name w:val="Heading 9 Char"/>
    <w:aliases w:val="Annex1 Char,Appen 1 Char,Annex11 Char,Appen 11 Char,Annex12 Char,Appen 12 Char,Annex13 Char,Appen 13 Char,Annex14 Char,Appen 14 Char,Annex15 Char,Appen 15 Char"/>
    <w:basedOn w:val="DefaultParagraphFont"/>
    <w:link w:val="Heading9"/>
    <w:uiPriority w:val="9"/>
    <w:semiHidden/>
    <w:rsid w:val="005C69C8"/>
    <w:rPr>
      <w:rFonts w:asciiTheme="majorHAnsi" w:eastAsiaTheme="majorEastAsia" w:hAnsiTheme="majorHAnsi" w:cs="Arial"/>
      <w:sz w:val="23"/>
    </w:rPr>
  </w:style>
  <w:style w:type="paragraph" w:styleId="Title">
    <w:name w:val="Title"/>
    <w:basedOn w:val="Normal"/>
    <w:next w:val="Normal"/>
    <w:link w:val="TitleChar"/>
    <w:uiPriority w:val="10"/>
    <w:qFormat/>
    <w:rsid w:val="005C69C8"/>
    <w:pPr>
      <w:spacing w:before="240" w:after="60"/>
      <w:jc w:val="center"/>
      <w:outlineLvl w:val="0"/>
    </w:pPr>
    <w:rPr>
      <w:rFonts w:eastAsiaTheme="majorEastAsia" w:cstheme="majorBidi"/>
      <w:b/>
      <w:bCs/>
      <w:kern w:val="28"/>
      <w:sz w:val="5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C69C8"/>
    <w:rPr>
      <w:rFonts w:eastAsiaTheme="majorEastAsia" w:cstheme="majorBidi"/>
      <w:b/>
      <w:bCs/>
      <w:kern w:val="28"/>
      <w:sz w:val="5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69C8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C69C8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5C69C8"/>
    <w:rPr>
      <w:b/>
      <w:bCs/>
    </w:rPr>
  </w:style>
  <w:style w:type="character" w:styleId="Emphasis">
    <w:name w:val="Emphasis"/>
    <w:basedOn w:val="DefaultParagraphFont"/>
    <w:uiPriority w:val="20"/>
    <w:qFormat/>
    <w:rsid w:val="005C69C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C69C8"/>
    <w:pPr>
      <w:numPr>
        <w:numId w:val="7"/>
      </w:numPr>
      <w:spacing w:line="320" w:lineRule="exact"/>
    </w:pPr>
    <w:rPr>
      <w:szCs w:val="32"/>
    </w:rPr>
  </w:style>
  <w:style w:type="paragraph" w:styleId="ListParagraph">
    <w:name w:val="List Paragraph"/>
    <w:basedOn w:val="Normal"/>
    <w:uiPriority w:val="34"/>
    <w:qFormat/>
    <w:rsid w:val="005C69C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C69C8"/>
    <w:rPr>
      <w:i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5C69C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9C8"/>
    <w:pPr>
      <w:ind w:left="720" w:right="720"/>
    </w:pPr>
    <w:rPr>
      <w:b/>
      <w:i/>
      <w:sz w:val="24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9C8"/>
    <w:rPr>
      <w:b/>
      <w:i/>
      <w:sz w:val="24"/>
    </w:rPr>
  </w:style>
  <w:style w:type="character" w:styleId="SubtleEmphasis">
    <w:name w:val="Subtle Emphasis"/>
    <w:uiPriority w:val="19"/>
    <w:qFormat/>
    <w:rsid w:val="005C69C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C69C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C69C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C69C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C69C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69C8"/>
    <w:pPr>
      <w:numPr>
        <w:numId w:val="0"/>
      </w:numPr>
      <w:outlineLvl w:val="9"/>
    </w:pPr>
  </w:style>
  <w:style w:type="paragraph" w:styleId="Header">
    <w:name w:val="header"/>
    <w:aliases w:val="Header1"/>
    <w:basedOn w:val="Normal"/>
    <w:link w:val="HeaderChar"/>
    <w:unhideWhenUsed/>
    <w:rsid w:val="00B836CC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Header1 Char"/>
    <w:basedOn w:val="DefaultParagraphFont"/>
    <w:link w:val="Header"/>
    <w:rsid w:val="00B836CC"/>
    <w:rPr>
      <w:szCs w:val="24"/>
    </w:rPr>
  </w:style>
  <w:style w:type="paragraph" w:styleId="Footer">
    <w:name w:val="footer"/>
    <w:basedOn w:val="Normal"/>
    <w:link w:val="FooterChar"/>
    <w:unhideWhenUsed/>
    <w:rsid w:val="00B836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36CC"/>
    <w:rPr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36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6CC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B836CC"/>
  </w:style>
  <w:style w:type="table" w:styleId="TableGrid">
    <w:name w:val="Table Grid"/>
    <w:basedOn w:val="TableNormal"/>
    <w:rsid w:val="00B83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CATnote">
    <w:name w:val="ARCAT note"/>
    <w:uiPriority w:val="99"/>
    <w:rsid w:val="00AB589E"/>
    <w:pPr>
      <w:widowControl w:val="0"/>
      <w:pBdr>
        <w:top w:val="dotted" w:sz="4" w:space="1" w:color="FF0000"/>
        <w:left w:val="dotted" w:sz="4" w:space="4" w:color="FF0000"/>
        <w:bottom w:val="dotted" w:sz="4" w:space="1" w:color="FF0000"/>
        <w:right w:val="dotted" w:sz="4" w:space="4" w:color="FF0000"/>
      </w:pBd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vanish/>
      <w:color w:val="FF0000"/>
      <w:sz w:val="20"/>
      <w:szCs w:val="20"/>
    </w:rPr>
  </w:style>
  <w:style w:type="paragraph" w:customStyle="1" w:styleId="ARCATPart">
    <w:name w:val="ARCAT Part"/>
    <w:uiPriority w:val="99"/>
    <w:rsid w:val="00AB589E"/>
    <w:pPr>
      <w:widowControl w:val="0"/>
      <w:autoSpaceDE w:val="0"/>
      <w:autoSpaceDN w:val="0"/>
      <w:adjustRightInd w:val="0"/>
      <w:spacing w:before="200" w:after="0" w:line="240" w:lineRule="auto"/>
      <w:ind w:left="576" w:hanging="576"/>
    </w:pPr>
    <w:rPr>
      <w:rFonts w:ascii="Arial" w:eastAsia="Times New Roman" w:hAnsi="Arial" w:cs="Arial"/>
      <w:sz w:val="20"/>
      <w:szCs w:val="20"/>
    </w:rPr>
  </w:style>
  <w:style w:type="paragraph" w:customStyle="1" w:styleId="ARCATArticle">
    <w:name w:val="ARCAT Article"/>
    <w:uiPriority w:val="99"/>
    <w:rsid w:val="00AB589E"/>
    <w:pPr>
      <w:widowControl w:val="0"/>
      <w:numPr>
        <w:ilvl w:val="1"/>
        <w:numId w:val="1"/>
      </w:numPr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RCATParagraph">
    <w:name w:val="ARCAT Paragraph"/>
    <w:rsid w:val="00AB589E"/>
    <w:pPr>
      <w:widowControl w:val="0"/>
      <w:numPr>
        <w:ilvl w:val="2"/>
        <w:numId w:val="1"/>
      </w:numPr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RCATSubPara">
    <w:name w:val="ARCAT SubPara"/>
    <w:rsid w:val="00AB589E"/>
    <w:pPr>
      <w:widowControl w:val="0"/>
      <w:numPr>
        <w:ilvl w:val="3"/>
        <w:numId w:val="1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RCATSubSub1">
    <w:name w:val="ARCAT SubSub1"/>
    <w:rsid w:val="00AB589E"/>
    <w:pPr>
      <w:widowControl w:val="0"/>
      <w:numPr>
        <w:ilvl w:val="4"/>
        <w:numId w:val="1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RCATSubSub2">
    <w:name w:val="ARCAT SubSub2"/>
    <w:uiPriority w:val="99"/>
    <w:rsid w:val="00AB589E"/>
    <w:pPr>
      <w:widowControl w:val="0"/>
      <w:numPr>
        <w:ilvl w:val="5"/>
        <w:numId w:val="1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RCATSubSub3">
    <w:name w:val="ARCAT SubSub3"/>
    <w:uiPriority w:val="99"/>
    <w:rsid w:val="00AB589E"/>
    <w:pPr>
      <w:widowControl w:val="0"/>
      <w:numPr>
        <w:ilvl w:val="6"/>
        <w:numId w:val="1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RCATSubSub4">
    <w:name w:val="ARCAT SubSub4"/>
    <w:uiPriority w:val="99"/>
    <w:rsid w:val="00AB589E"/>
    <w:pPr>
      <w:widowControl w:val="0"/>
      <w:numPr>
        <w:ilvl w:val="7"/>
        <w:numId w:val="1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RCATSubSub5">
    <w:name w:val="ARCAT SubSub5"/>
    <w:uiPriority w:val="99"/>
    <w:rsid w:val="00AB589E"/>
    <w:pPr>
      <w:widowControl w:val="0"/>
      <w:numPr>
        <w:ilvl w:val="8"/>
        <w:numId w:val="1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C69C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5C69C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5C69C8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FA3D7C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9D6C1A"/>
    <w:rPr>
      <w:color w:val="808080"/>
    </w:rPr>
  </w:style>
  <w:style w:type="numbering" w:customStyle="1" w:styleId="DivBullets">
    <w:name w:val="Div_Bullets"/>
    <w:uiPriority w:val="99"/>
    <w:rsid w:val="00F6528F"/>
    <w:pPr>
      <w:numPr>
        <w:numId w:val="4"/>
      </w:numPr>
    </w:pPr>
  </w:style>
  <w:style w:type="paragraph" w:customStyle="1" w:styleId="Heading40">
    <w:name w:val="Heading4"/>
    <w:basedOn w:val="ListParagraph"/>
    <w:qFormat/>
    <w:rsid w:val="00676E7C"/>
    <w:pPr>
      <w:numPr>
        <w:numId w:val="8"/>
      </w:numPr>
      <w:spacing w:before="60" w:after="60"/>
      <w:contextualSpacing w:val="0"/>
    </w:pPr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4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84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3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5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9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6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8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2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1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4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EB907-9446-4B58-8E55-C33F95995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1266</Words>
  <Characters>7219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SALIM SOUEIDI</dc:creator>
  <cp:lastModifiedBy>BOULOS MERHEJ</cp:lastModifiedBy>
  <cp:revision>2</cp:revision>
  <cp:lastPrinted>2024-08-23T06:49:00Z</cp:lastPrinted>
  <dcterms:created xsi:type="dcterms:W3CDTF">2024-10-07T06:06:00Z</dcterms:created>
  <dcterms:modified xsi:type="dcterms:W3CDTF">2024-10-07T06:06:00Z</dcterms:modified>
</cp:coreProperties>
</file>